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CCA4" w14:textId="77777777" w:rsidR="00045850" w:rsidRPr="00045850" w:rsidRDefault="00045850" w:rsidP="00045850">
      <w:pPr>
        <w:widowControl w:val="0"/>
        <w:spacing w:after="0" w:line="240" w:lineRule="auto"/>
        <w:rPr>
          <w:rFonts w:ascii="Arial Narrow" w:eastAsia="Times New Roman" w:hAnsi="Arial Narrow" w:cs="Arial"/>
          <w:i/>
          <w:sz w:val="24"/>
          <w:szCs w:val="20"/>
          <w:lang w:eastAsia="sk-SK"/>
        </w:rPr>
      </w:pPr>
    </w:p>
    <w:p w14:paraId="0F968094" w14:textId="77777777" w:rsidR="00045850" w:rsidRPr="00045850" w:rsidRDefault="00045850" w:rsidP="00045850">
      <w:pPr>
        <w:widowControl w:val="0"/>
        <w:spacing w:after="0" w:line="240" w:lineRule="auto"/>
        <w:jc w:val="center"/>
        <w:rPr>
          <w:rFonts w:ascii="Arial Narrow" w:eastAsia="Times New Roman" w:hAnsi="Arial Narrow" w:cs="Times New Roman"/>
          <w:b/>
          <w:sz w:val="28"/>
          <w:szCs w:val="20"/>
          <w:lang w:eastAsia="sk-SK"/>
        </w:rPr>
      </w:pPr>
      <w:r w:rsidRPr="00045850">
        <w:rPr>
          <w:rFonts w:ascii="Arial Narrow" w:eastAsia="Times New Roman" w:hAnsi="Arial Narrow" w:cs="Times New Roman"/>
          <w:b/>
          <w:sz w:val="28"/>
          <w:szCs w:val="20"/>
          <w:lang w:eastAsia="sk-SK"/>
        </w:rPr>
        <w:t>Zmluva o poskytovaní služieb</w:t>
      </w:r>
    </w:p>
    <w:p w14:paraId="1BCF7A4F" w14:textId="77777777" w:rsidR="00045850" w:rsidRPr="00045850" w:rsidRDefault="00045850" w:rsidP="00045850">
      <w:pPr>
        <w:widowControl w:val="0"/>
        <w:spacing w:after="0" w:line="240" w:lineRule="auto"/>
        <w:jc w:val="center"/>
        <w:rPr>
          <w:rFonts w:ascii="Arial Narrow" w:eastAsia="Times New Roman" w:hAnsi="Arial Narrow" w:cs="Times New Roman"/>
          <w:b/>
          <w:sz w:val="28"/>
          <w:szCs w:val="20"/>
          <w:lang w:eastAsia="sk-SK"/>
        </w:rPr>
      </w:pPr>
      <w:r w:rsidRPr="00045850">
        <w:rPr>
          <w:rFonts w:ascii="Arial Narrow" w:eastAsia="Times New Roman" w:hAnsi="Arial Narrow" w:cs="Times New Roman"/>
          <w:b/>
          <w:sz w:val="28"/>
          <w:szCs w:val="20"/>
          <w:lang w:eastAsia="sk-SK"/>
        </w:rPr>
        <w:t>uzatvorená podľa § 269 ods. 2 zákona č. 513/1991 Zb. Obchodný zákonník v platnom znení</w:t>
      </w:r>
    </w:p>
    <w:p w14:paraId="0193DDF1"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0"/>
          <w:lang w:eastAsia="sk-SK"/>
        </w:rPr>
      </w:pPr>
    </w:p>
    <w:p w14:paraId="20B608FC" w14:textId="77777777" w:rsidR="00045850" w:rsidRPr="00045850" w:rsidRDefault="00045850" w:rsidP="00045850">
      <w:pPr>
        <w:widowControl w:val="0"/>
        <w:spacing w:after="0" w:line="240" w:lineRule="auto"/>
        <w:jc w:val="center"/>
        <w:rPr>
          <w:rFonts w:ascii="Arial Narrow" w:eastAsia="Times New Roman" w:hAnsi="Arial Narrow" w:cs="Times New Roman"/>
          <w:sz w:val="24"/>
          <w:szCs w:val="20"/>
          <w:lang w:eastAsia="sk-SK"/>
        </w:rPr>
      </w:pPr>
      <w:r w:rsidRPr="00045850">
        <w:rPr>
          <w:rFonts w:ascii="Arial Narrow" w:eastAsia="Times New Roman" w:hAnsi="Arial Narrow" w:cs="Times New Roman"/>
          <w:sz w:val="24"/>
          <w:szCs w:val="20"/>
          <w:lang w:eastAsia="sk-SK"/>
        </w:rPr>
        <w:t>(ďalej len „zmluva“)</w:t>
      </w:r>
    </w:p>
    <w:p w14:paraId="02835DA4"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0"/>
          <w:lang w:eastAsia="sk-SK"/>
        </w:rPr>
      </w:pPr>
    </w:p>
    <w:p w14:paraId="04AC18C0"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0"/>
          <w:lang w:eastAsia="sk-SK"/>
        </w:rPr>
      </w:pPr>
    </w:p>
    <w:p w14:paraId="593E2BC2" w14:textId="53F6426D" w:rsidR="00045850" w:rsidRPr="00045850" w:rsidRDefault="00045850" w:rsidP="00045850">
      <w:pPr>
        <w:widowControl w:val="0"/>
        <w:spacing w:after="0" w:line="240" w:lineRule="auto"/>
        <w:jc w:val="both"/>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Objednávateľ:</w:t>
      </w:r>
      <w:r w:rsidRPr="00045850">
        <w:rPr>
          <w:rFonts w:ascii="Arial Narrow" w:eastAsia="Times New Roman" w:hAnsi="Arial Narrow" w:cs="Times New Roman"/>
          <w:b/>
          <w:sz w:val="24"/>
          <w:szCs w:val="24"/>
          <w:lang w:eastAsia="sk-SK"/>
        </w:rPr>
        <w:tab/>
      </w:r>
      <w:r w:rsidR="00572811">
        <w:rPr>
          <w:rFonts w:ascii="Arial Narrow" w:eastAsia="Times New Roman" w:hAnsi="Arial Narrow" w:cs="Times New Roman"/>
          <w:b/>
          <w:sz w:val="24"/>
          <w:szCs w:val="24"/>
          <w:lang w:eastAsia="sk-SK"/>
        </w:rPr>
        <w:t xml:space="preserve">           Obec Šalov</w:t>
      </w:r>
      <w:r w:rsidRPr="00045850">
        <w:rPr>
          <w:rFonts w:ascii="Arial Narrow" w:eastAsia="Times New Roman" w:hAnsi="Arial Narrow" w:cs="Times New Roman"/>
          <w:b/>
          <w:sz w:val="24"/>
          <w:szCs w:val="24"/>
          <w:lang w:eastAsia="sk-SK"/>
        </w:rPr>
        <w:tab/>
      </w:r>
    </w:p>
    <w:p w14:paraId="4121902D" w14:textId="54193CA5"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Sídlo:</w:t>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935 71  Šalov č. 16</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p>
    <w:p w14:paraId="3FA4EFAE" w14:textId="670BC370"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Zastúpený:</w:t>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Mgr. Renáta Kassaiová</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p>
    <w:p w14:paraId="358BBE2D" w14:textId="51446568"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Bankové spojenie:</w:t>
      </w:r>
      <w:r w:rsidR="00572811">
        <w:rPr>
          <w:rFonts w:ascii="Arial Narrow" w:eastAsia="Times New Roman" w:hAnsi="Arial Narrow" w:cs="Times New Roman"/>
          <w:sz w:val="24"/>
          <w:szCs w:val="24"/>
          <w:lang w:eastAsia="sk-SK"/>
        </w:rPr>
        <w:t xml:space="preserve">        Prima banka Slovensko </w:t>
      </w:r>
      <w:proofErr w:type="spellStart"/>
      <w:r w:rsidR="00572811">
        <w:rPr>
          <w:rFonts w:ascii="Arial Narrow" w:eastAsia="Times New Roman" w:hAnsi="Arial Narrow" w:cs="Times New Roman"/>
          <w:sz w:val="24"/>
          <w:szCs w:val="24"/>
          <w:lang w:eastAsia="sk-SK"/>
        </w:rPr>
        <w:t>a.s</w:t>
      </w:r>
      <w:proofErr w:type="spellEnd"/>
      <w:r w:rsidR="00572811">
        <w:rPr>
          <w:rFonts w:ascii="Arial Narrow" w:eastAsia="Times New Roman" w:hAnsi="Arial Narrow" w:cs="Times New Roman"/>
          <w:sz w:val="24"/>
          <w:szCs w:val="24"/>
          <w:lang w:eastAsia="sk-SK"/>
        </w:rPr>
        <w:t>.</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p>
    <w:p w14:paraId="4D0BA7A1" w14:textId="000477FF"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IBAN:</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SK09 5600 0000 0049 0892 5001</w:t>
      </w:r>
    </w:p>
    <w:p w14:paraId="532A98D0"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SWIFT/BIC:</w:t>
      </w:r>
    </w:p>
    <w:p w14:paraId="24354EC9" w14:textId="2CDB9C35"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IČO:</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00 307 505</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p>
    <w:p w14:paraId="2C1C4C16" w14:textId="693573D2"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DIČ:</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2021023686</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p>
    <w:p w14:paraId="549FC461" w14:textId="7692E5F4"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Tel.:</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0911 119 171, 036 771 1121</w:t>
      </w:r>
      <w:r w:rsidRPr="00045850">
        <w:rPr>
          <w:rFonts w:ascii="Arial Narrow" w:eastAsia="Times New Roman" w:hAnsi="Arial Narrow" w:cs="Times New Roman"/>
          <w:sz w:val="24"/>
          <w:szCs w:val="24"/>
          <w:lang w:eastAsia="sk-SK"/>
        </w:rPr>
        <w:tab/>
      </w:r>
    </w:p>
    <w:p w14:paraId="25A30E66" w14:textId="215ECF9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E-mail:</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572811">
        <w:rPr>
          <w:rFonts w:ascii="Arial Narrow" w:eastAsia="Times New Roman" w:hAnsi="Arial Narrow" w:cs="Times New Roman"/>
          <w:sz w:val="24"/>
          <w:szCs w:val="24"/>
          <w:lang w:eastAsia="sk-SK"/>
        </w:rPr>
        <w:t xml:space="preserve">            info@salov.sk</w:t>
      </w:r>
      <w:r w:rsidRPr="00045850">
        <w:rPr>
          <w:rFonts w:ascii="Arial Narrow" w:eastAsia="Times New Roman" w:hAnsi="Arial Narrow" w:cs="Times New Roman"/>
          <w:sz w:val="24"/>
          <w:szCs w:val="24"/>
          <w:lang w:eastAsia="sk-SK"/>
        </w:rPr>
        <w:tab/>
      </w:r>
    </w:p>
    <w:p w14:paraId="7B6C13A7" w14:textId="53AC6DF3" w:rsid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(ďalej len „objednávateľ“)</w:t>
      </w:r>
    </w:p>
    <w:p w14:paraId="1902E0B7"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52E92A2E" w14:textId="0DC63B4F" w:rsidR="00045850" w:rsidRPr="00045850" w:rsidRDefault="00045850" w:rsidP="00BB4104">
      <w:pPr>
        <w:widowControl w:val="0"/>
        <w:spacing w:after="0" w:line="240" w:lineRule="auto"/>
        <w:jc w:val="center"/>
        <w:rPr>
          <w:rFonts w:ascii="Arial Narrow" w:eastAsia="Times New Roman" w:hAnsi="Arial Narrow" w:cs="Times New Roman"/>
          <w:b/>
          <w:sz w:val="24"/>
          <w:szCs w:val="24"/>
          <w:lang w:eastAsia="sk-SK"/>
        </w:rPr>
      </w:pPr>
      <w:r>
        <w:rPr>
          <w:rFonts w:ascii="Arial Narrow" w:eastAsia="Times New Roman" w:hAnsi="Arial Narrow" w:cs="Times New Roman"/>
          <w:b/>
          <w:sz w:val="24"/>
          <w:szCs w:val="24"/>
          <w:lang w:eastAsia="sk-SK"/>
        </w:rPr>
        <w:t>a</w:t>
      </w:r>
    </w:p>
    <w:p w14:paraId="78F5B616"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p>
    <w:p w14:paraId="05576B3F" w14:textId="2CEE7AF6" w:rsidR="00045850" w:rsidRPr="00045850" w:rsidRDefault="00045850" w:rsidP="00045850">
      <w:pPr>
        <w:widowControl w:val="0"/>
        <w:spacing w:after="0" w:line="240" w:lineRule="auto"/>
        <w:jc w:val="both"/>
        <w:rPr>
          <w:rFonts w:ascii="Arial Narrow" w:eastAsia="Times New Roman" w:hAnsi="Arial Narrow" w:cs="Calibri"/>
          <w:b/>
          <w:sz w:val="24"/>
          <w:szCs w:val="24"/>
          <w:lang w:eastAsia="sk-SK"/>
        </w:rPr>
      </w:pPr>
      <w:r w:rsidRPr="00045850">
        <w:rPr>
          <w:rFonts w:ascii="Arial Narrow" w:eastAsia="Times New Roman" w:hAnsi="Arial Narrow" w:cs="Calibri"/>
          <w:b/>
          <w:sz w:val="24"/>
          <w:szCs w:val="24"/>
          <w:lang w:eastAsia="sk-SK"/>
        </w:rPr>
        <w:t xml:space="preserve">Poskytovateľ: </w:t>
      </w:r>
      <w:r w:rsidRPr="00045850">
        <w:rPr>
          <w:rFonts w:ascii="Arial Narrow" w:eastAsia="Times New Roman" w:hAnsi="Arial Narrow" w:cs="Calibri"/>
          <w:b/>
          <w:sz w:val="24"/>
          <w:szCs w:val="24"/>
          <w:lang w:eastAsia="sk-SK"/>
        </w:rPr>
        <w:tab/>
      </w:r>
      <w:r w:rsidRPr="00045850">
        <w:rPr>
          <w:rFonts w:ascii="Arial Narrow" w:eastAsia="Times New Roman" w:hAnsi="Arial Narrow" w:cs="Calibri"/>
          <w:b/>
          <w:sz w:val="24"/>
          <w:szCs w:val="24"/>
          <w:lang w:eastAsia="sk-SK"/>
        </w:rPr>
        <w:tab/>
      </w:r>
      <w:proofErr w:type="spellStart"/>
      <w:r>
        <w:rPr>
          <w:rFonts w:ascii="Arial Narrow" w:eastAsia="Times New Roman" w:hAnsi="Arial Narrow" w:cs="Calibri"/>
          <w:b/>
          <w:sz w:val="24"/>
          <w:szCs w:val="24"/>
          <w:lang w:eastAsia="sk-SK"/>
        </w:rPr>
        <w:t>Urgent</w:t>
      </w:r>
      <w:proofErr w:type="spellEnd"/>
      <w:r>
        <w:rPr>
          <w:rFonts w:ascii="Arial Narrow" w:eastAsia="Times New Roman" w:hAnsi="Arial Narrow" w:cs="Calibri"/>
          <w:b/>
          <w:sz w:val="24"/>
          <w:szCs w:val="24"/>
          <w:lang w:eastAsia="sk-SK"/>
        </w:rPr>
        <w:t xml:space="preserve"> </w:t>
      </w:r>
      <w:proofErr w:type="spellStart"/>
      <w:r>
        <w:rPr>
          <w:rFonts w:ascii="Arial Narrow" w:eastAsia="Times New Roman" w:hAnsi="Arial Narrow" w:cs="Calibri"/>
          <w:b/>
          <w:sz w:val="24"/>
          <w:szCs w:val="24"/>
          <w:lang w:eastAsia="sk-SK"/>
        </w:rPr>
        <w:t>s.r.o</w:t>
      </w:r>
      <w:proofErr w:type="spellEnd"/>
      <w:r>
        <w:rPr>
          <w:rFonts w:ascii="Arial Narrow" w:eastAsia="Times New Roman" w:hAnsi="Arial Narrow" w:cs="Calibri"/>
          <w:b/>
          <w:sz w:val="24"/>
          <w:szCs w:val="24"/>
          <w:lang w:eastAsia="sk-SK"/>
        </w:rPr>
        <w:t>.</w:t>
      </w:r>
    </w:p>
    <w:p w14:paraId="4E088279" w14:textId="45C2E3F8" w:rsidR="00045850" w:rsidRPr="00045850" w:rsidRDefault="00045850" w:rsidP="00A66EBA">
      <w:pPr>
        <w:tabs>
          <w:tab w:val="left" w:pos="1260"/>
          <w:tab w:val="left" w:pos="1980"/>
        </w:tabs>
        <w:spacing w:before="60" w:after="0" w:line="240" w:lineRule="atLeast"/>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Sídlo: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J. Kollára 1001/4</w:t>
      </w:r>
      <w:r w:rsidR="00292D52">
        <w:rPr>
          <w:rFonts w:ascii="Arial Narrow" w:eastAsia="Times New Roman" w:hAnsi="Arial Narrow" w:cs="Calibri"/>
          <w:sz w:val="24"/>
          <w:szCs w:val="24"/>
          <w:lang w:eastAsia="sk-SK"/>
        </w:rPr>
        <w:t xml:space="preserve">, </w:t>
      </w:r>
      <w:r w:rsidR="00A66EBA">
        <w:rPr>
          <w:rFonts w:ascii="Arial Narrow" w:eastAsia="Times New Roman" w:hAnsi="Arial Narrow" w:cs="Calibri"/>
          <w:sz w:val="24"/>
          <w:szCs w:val="24"/>
          <w:lang w:eastAsia="sk-SK"/>
        </w:rPr>
        <w:t xml:space="preserve">934 05  </w:t>
      </w:r>
      <w:r w:rsidR="00292D52">
        <w:rPr>
          <w:rFonts w:ascii="Arial Narrow" w:eastAsia="Times New Roman" w:hAnsi="Arial Narrow" w:cs="Calibri"/>
          <w:sz w:val="24"/>
          <w:szCs w:val="24"/>
          <w:lang w:eastAsia="sk-SK"/>
        </w:rPr>
        <w:t xml:space="preserve">Levice             </w:t>
      </w:r>
    </w:p>
    <w:p w14:paraId="37822B4F" w14:textId="36E40581"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Zastúpený: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 xml:space="preserve">MUDr. Gabriel  </w:t>
      </w:r>
      <w:proofErr w:type="spellStart"/>
      <w:r>
        <w:rPr>
          <w:rFonts w:ascii="Arial Narrow" w:eastAsia="Times New Roman" w:hAnsi="Arial Narrow" w:cs="Calibri"/>
          <w:sz w:val="24"/>
          <w:szCs w:val="24"/>
          <w:lang w:eastAsia="sk-SK"/>
        </w:rPr>
        <w:t>Mančík</w:t>
      </w:r>
      <w:proofErr w:type="spellEnd"/>
      <w:r>
        <w:rPr>
          <w:rFonts w:ascii="Arial Narrow" w:eastAsia="Times New Roman" w:hAnsi="Arial Narrow" w:cs="Calibri"/>
          <w:sz w:val="24"/>
          <w:szCs w:val="24"/>
          <w:lang w:eastAsia="sk-SK"/>
        </w:rPr>
        <w:t>, MBA</w:t>
      </w:r>
    </w:p>
    <w:p w14:paraId="17C436E4" w14:textId="59F9FA15"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Bankové spojenie:  </w:t>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 xml:space="preserve">VÚB, </w:t>
      </w:r>
      <w:proofErr w:type="spellStart"/>
      <w:r>
        <w:rPr>
          <w:rFonts w:ascii="Arial Narrow" w:eastAsia="Times New Roman" w:hAnsi="Arial Narrow" w:cs="Calibri"/>
          <w:sz w:val="24"/>
          <w:szCs w:val="24"/>
          <w:lang w:eastAsia="sk-SK"/>
        </w:rPr>
        <w:t>a.s</w:t>
      </w:r>
      <w:proofErr w:type="spellEnd"/>
      <w:r>
        <w:rPr>
          <w:rFonts w:ascii="Arial Narrow" w:eastAsia="Times New Roman" w:hAnsi="Arial Narrow" w:cs="Calibri"/>
          <w:sz w:val="24"/>
          <w:szCs w:val="24"/>
          <w:lang w:eastAsia="sk-SK"/>
        </w:rPr>
        <w:t xml:space="preserve">., </w:t>
      </w:r>
      <w:proofErr w:type="spellStart"/>
      <w:r>
        <w:rPr>
          <w:rFonts w:ascii="Arial Narrow" w:eastAsia="Times New Roman" w:hAnsi="Arial Narrow" w:cs="Calibri"/>
          <w:sz w:val="24"/>
          <w:szCs w:val="24"/>
          <w:lang w:eastAsia="sk-SK"/>
        </w:rPr>
        <w:t>poboka</w:t>
      </w:r>
      <w:proofErr w:type="spellEnd"/>
      <w:r>
        <w:rPr>
          <w:rFonts w:ascii="Arial Narrow" w:eastAsia="Times New Roman" w:hAnsi="Arial Narrow" w:cs="Calibri"/>
          <w:sz w:val="24"/>
          <w:szCs w:val="24"/>
          <w:lang w:eastAsia="sk-SK"/>
        </w:rPr>
        <w:t xml:space="preserve"> Levice</w:t>
      </w:r>
    </w:p>
    <w:p w14:paraId="5D7A7D5A" w14:textId="5F4B29E4"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IBAN: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SK76 0200 0000 0020 0159 1251</w:t>
      </w:r>
    </w:p>
    <w:p w14:paraId="3F27CC33" w14:textId="77777777"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SWIFT/BIC: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p>
    <w:p w14:paraId="74D18695" w14:textId="6E3EDB26"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IČO: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35 965 720</w:t>
      </w:r>
    </w:p>
    <w:p w14:paraId="2524FBF7" w14:textId="1E406D17"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DIČ: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2022087793</w:t>
      </w:r>
    </w:p>
    <w:p w14:paraId="16E2F3B2" w14:textId="2BCE2128"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Tel.: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+421 905 153 646</w:t>
      </w:r>
    </w:p>
    <w:p w14:paraId="1BABB9A6" w14:textId="77777777"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Fax: -</w:t>
      </w:r>
    </w:p>
    <w:p w14:paraId="25FDE1CF" w14:textId="46751EA4"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 xml:space="preserve">E-mail: </w:t>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sidRPr="00045850">
        <w:rPr>
          <w:rFonts w:ascii="Arial Narrow" w:eastAsia="Times New Roman" w:hAnsi="Arial Narrow" w:cs="Calibri"/>
          <w:sz w:val="24"/>
          <w:szCs w:val="24"/>
          <w:lang w:eastAsia="sk-SK"/>
        </w:rPr>
        <w:tab/>
      </w:r>
      <w:r>
        <w:rPr>
          <w:rFonts w:ascii="Arial Narrow" w:eastAsia="Times New Roman" w:hAnsi="Arial Narrow" w:cs="Calibri"/>
          <w:sz w:val="24"/>
          <w:szCs w:val="24"/>
          <w:lang w:eastAsia="sk-SK"/>
        </w:rPr>
        <w:t>mancikga@gmail.com</w:t>
      </w:r>
    </w:p>
    <w:p w14:paraId="17CC8723" w14:textId="395EBEEB" w:rsidR="00045850" w:rsidRDefault="00045850" w:rsidP="00045850">
      <w:pPr>
        <w:widowControl w:val="0"/>
        <w:spacing w:after="0" w:line="240" w:lineRule="auto"/>
        <w:jc w:val="both"/>
        <w:rPr>
          <w:rFonts w:ascii="Arial Narrow" w:eastAsia="Times New Roman" w:hAnsi="Arial Narrow" w:cs="Calibri"/>
          <w:sz w:val="24"/>
          <w:szCs w:val="24"/>
          <w:lang w:eastAsia="sk-SK"/>
        </w:rPr>
      </w:pPr>
      <w:r w:rsidRPr="00045850">
        <w:rPr>
          <w:rFonts w:ascii="Arial Narrow" w:eastAsia="Times New Roman" w:hAnsi="Arial Narrow" w:cs="Calibri"/>
          <w:sz w:val="24"/>
          <w:szCs w:val="24"/>
          <w:lang w:eastAsia="sk-SK"/>
        </w:rPr>
        <w:t>(ďalej len „poskytovateľ“)</w:t>
      </w:r>
    </w:p>
    <w:p w14:paraId="02CF0E5F" w14:textId="5C67138C" w:rsidR="00045850" w:rsidRDefault="00045850" w:rsidP="00045850">
      <w:pPr>
        <w:widowControl w:val="0"/>
        <w:spacing w:after="0" w:line="240" w:lineRule="auto"/>
        <w:jc w:val="both"/>
        <w:rPr>
          <w:rFonts w:ascii="Arial Narrow" w:eastAsia="Times New Roman" w:hAnsi="Arial Narrow" w:cs="Calibri"/>
          <w:sz w:val="24"/>
          <w:szCs w:val="24"/>
          <w:lang w:eastAsia="sk-SK"/>
        </w:rPr>
      </w:pPr>
    </w:p>
    <w:p w14:paraId="7965D52C" w14:textId="77777777"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p>
    <w:p w14:paraId="1C690164" w14:textId="77777777" w:rsidR="00045850" w:rsidRPr="00045850" w:rsidRDefault="00045850" w:rsidP="00045850">
      <w:pPr>
        <w:widowControl w:val="0"/>
        <w:spacing w:after="0" w:line="240" w:lineRule="auto"/>
        <w:jc w:val="both"/>
        <w:rPr>
          <w:rFonts w:ascii="Arial Narrow" w:eastAsia="Times New Roman" w:hAnsi="Arial Narrow" w:cs="Calibri"/>
          <w:sz w:val="24"/>
          <w:szCs w:val="24"/>
          <w:lang w:eastAsia="sk-SK"/>
        </w:rPr>
      </w:pPr>
    </w:p>
    <w:p w14:paraId="719CE51E" w14:textId="77777777" w:rsidR="00045850" w:rsidRPr="00045850" w:rsidRDefault="00045850" w:rsidP="00045850">
      <w:pPr>
        <w:widowControl w:val="0"/>
        <w:spacing w:after="0" w:line="240" w:lineRule="auto"/>
        <w:jc w:val="both"/>
        <w:rPr>
          <w:rFonts w:ascii="Arial Narrow" w:eastAsia="Times New Roman" w:hAnsi="Arial Narrow" w:cs="Times New Roman"/>
          <w:b/>
          <w:sz w:val="24"/>
          <w:szCs w:val="24"/>
          <w:lang w:eastAsia="sk-SK"/>
        </w:rPr>
      </w:pPr>
    </w:p>
    <w:p w14:paraId="2B0E9CEC"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I</w:t>
      </w:r>
    </w:p>
    <w:p w14:paraId="6AA6C84C"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Predmet zmluvy</w:t>
      </w:r>
    </w:p>
    <w:p w14:paraId="1B5EFF27"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p>
    <w:p w14:paraId="266F3218" w14:textId="143E73DD" w:rsidR="00045850" w:rsidRPr="00045850" w:rsidRDefault="00045850" w:rsidP="00045850">
      <w:pPr>
        <w:widowControl w:val="0"/>
        <w:numPr>
          <w:ilvl w:val="0"/>
          <w:numId w:val="1"/>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Zmluvné strany, objednávateľ na strane jednej a poskytovateľ na strane druhej, uzatvárajú na základe § 269 ods. 2 Obchodného zákonníka túto zmluvu o poskytovaní služieb, v nadväznosti na aktuálny vývoj epidemiologickej situácie na území </w:t>
      </w:r>
      <w:r>
        <w:rPr>
          <w:rFonts w:ascii="Arial Narrow" w:eastAsia="Times New Roman" w:hAnsi="Arial Narrow" w:cs="Times New Roman"/>
          <w:sz w:val="24"/>
          <w:szCs w:val="24"/>
          <w:lang w:eastAsia="sk-SK"/>
        </w:rPr>
        <w:t>obce</w:t>
      </w:r>
      <w:r w:rsidR="00572811">
        <w:rPr>
          <w:rFonts w:ascii="Arial Narrow" w:eastAsia="Times New Roman" w:hAnsi="Arial Narrow" w:cs="Times New Roman"/>
          <w:sz w:val="24"/>
          <w:szCs w:val="24"/>
          <w:lang w:eastAsia="sk-SK"/>
        </w:rPr>
        <w:t xml:space="preserve"> Šalov</w:t>
      </w:r>
      <w:r w:rsidRPr="00045850">
        <w:rPr>
          <w:rFonts w:ascii="Arial Narrow" w:eastAsia="Times New Roman" w:hAnsi="Arial Narrow" w:cs="Times New Roman"/>
          <w:sz w:val="24"/>
          <w:szCs w:val="24"/>
          <w:lang w:eastAsia="sk-SK"/>
        </w:rPr>
        <w:t xml:space="preserve"> vyvolanej šírením nového </w:t>
      </w:r>
      <w:proofErr w:type="spellStart"/>
      <w:r w:rsidRPr="00045850">
        <w:rPr>
          <w:rFonts w:ascii="Arial Narrow" w:eastAsia="Times New Roman" w:hAnsi="Arial Narrow" w:cs="Times New Roman"/>
          <w:sz w:val="24"/>
          <w:szCs w:val="24"/>
          <w:lang w:eastAsia="sk-SK"/>
        </w:rPr>
        <w:t>koronavírusu</w:t>
      </w:r>
      <w:proofErr w:type="spellEnd"/>
      <w:r w:rsidRPr="00045850">
        <w:rPr>
          <w:rFonts w:ascii="Arial Narrow" w:eastAsia="Times New Roman" w:hAnsi="Arial Narrow" w:cs="Times New Roman"/>
          <w:sz w:val="24"/>
          <w:szCs w:val="24"/>
          <w:lang w:eastAsia="sk-SK"/>
        </w:rPr>
        <w:t xml:space="preserve"> SARS-CoV-2, ktorý spôsobuje ochorenie COVID-19, s cieľom ochrany verejného zdravie, a to za nasledujúcich podmienok. </w:t>
      </w:r>
    </w:p>
    <w:p w14:paraId="12E17BAB"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6F520464" w14:textId="0414CBEF" w:rsidR="00045850" w:rsidRPr="00045850" w:rsidRDefault="00045850" w:rsidP="00045850">
      <w:pPr>
        <w:widowControl w:val="0"/>
        <w:numPr>
          <w:ilvl w:val="0"/>
          <w:numId w:val="1"/>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Poskytovateľ sa zaväzuje, že zmluvne zabezpečí zdravotnícky personál v počte  1  osoby</w:t>
      </w:r>
      <w:r w:rsidRPr="00045850">
        <w:rPr>
          <w:rFonts w:ascii="Arial Narrow" w:eastAsia="Times New Roman" w:hAnsi="Arial Narrow" w:cs="Times New Roman"/>
          <w:color w:val="FF0000"/>
          <w:sz w:val="24"/>
          <w:szCs w:val="24"/>
          <w:lang w:eastAsia="sk-SK"/>
        </w:rPr>
        <w:t xml:space="preserve"> </w:t>
      </w:r>
      <w:r w:rsidRPr="00045850">
        <w:rPr>
          <w:rFonts w:ascii="Arial Narrow" w:eastAsia="Times New Roman" w:hAnsi="Arial Narrow" w:cs="Times New Roman"/>
          <w:sz w:val="24"/>
          <w:szCs w:val="24"/>
          <w:lang w:eastAsia="sk-SK"/>
        </w:rPr>
        <w:t xml:space="preserve">na vykonávanie odberu vzoriek biologického materiálu na následnú diagnostiku infekčného respiračného ochorenia COVID-19, vyvolaného novým </w:t>
      </w:r>
      <w:proofErr w:type="spellStart"/>
      <w:r w:rsidRPr="00045850">
        <w:rPr>
          <w:rFonts w:ascii="Arial Narrow" w:eastAsia="Times New Roman" w:hAnsi="Arial Narrow" w:cs="Times New Roman"/>
          <w:sz w:val="24"/>
          <w:szCs w:val="24"/>
          <w:lang w:eastAsia="sk-SK"/>
        </w:rPr>
        <w:t>koronavírusom</w:t>
      </w:r>
      <w:proofErr w:type="spellEnd"/>
      <w:r w:rsidRPr="00045850">
        <w:rPr>
          <w:rFonts w:ascii="Arial Narrow" w:eastAsia="Times New Roman" w:hAnsi="Arial Narrow" w:cs="Times New Roman"/>
          <w:sz w:val="24"/>
          <w:szCs w:val="24"/>
          <w:lang w:eastAsia="sk-SK"/>
        </w:rPr>
        <w:t xml:space="preserve"> SARS-CoV-2 </w:t>
      </w:r>
      <w:r w:rsidR="00572811" w:rsidRPr="00BB4104">
        <w:rPr>
          <w:rFonts w:ascii="Arial Narrow" w:eastAsia="Times New Roman" w:hAnsi="Arial Narrow" w:cs="Times New Roman"/>
          <w:sz w:val="24"/>
          <w:szCs w:val="24"/>
          <w:lang w:eastAsia="sk-SK"/>
        </w:rPr>
        <w:lastRenderedPageBreak/>
        <w:t xml:space="preserve">s prostredníctvom mobilnej odberovej jednotky </w:t>
      </w:r>
      <w:proofErr w:type="spellStart"/>
      <w:r w:rsidR="00572811" w:rsidRPr="00BB4104">
        <w:rPr>
          <w:rFonts w:ascii="Arial Narrow" w:eastAsia="Times New Roman" w:hAnsi="Arial Narrow" w:cs="Times New Roman"/>
          <w:sz w:val="24"/>
          <w:szCs w:val="24"/>
          <w:lang w:eastAsia="sk-SK"/>
        </w:rPr>
        <w:t>Urgent</w:t>
      </w:r>
      <w:proofErr w:type="spellEnd"/>
      <w:r w:rsidR="00572811" w:rsidRPr="00BB4104">
        <w:rPr>
          <w:rFonts w:ascii="Arial Narrow" w:eastAsia="Times New Roman" w:hAnsi="Arial Narrow" w:cs="Times New Roman"/>
          <w:sz w:val="24"/>
          <w:szCs w:val="24"/>
          <w:lang w:eastAsia="sk-SK"/>
        </w:rPr>
        <w:t xml:space="preserve"> </w:t>
      </w:r>
      <w:proofErr w:type="spellStart"/>
      <w:r w:rsidR="00572811" w:rsidRPr="00BB4104">
        <w:rPr>
          <w:rFonts w:ascii="Arial Narrow" w:eastAsia="Times New Roman" w:hAnsi="Arial Narrow" w:cs="Times New Roman"/>
          <w:sz w:val="24"/>
          <w:szCs w:val="24"/>
          <w:lang w:eastAsia="sk-SK"/>
        </w:rPr>
        <w:t>s.r.o</w:t>
      </w:r>
      <w:proofErr w:type="spellEnd"/>
      <w:r w:rsidR="00572811" w:rsidRPr="00BB4104">
        <w:rPr>
          <w:rFonts w:ascii="Arial Narrow" w:eastAsia="Times New Roman" w:hAnsi="Arial Narrow" w:cs="Times New Roman"/>
          <w:sz w:val="24"/>
          <w:szCs w:val="24"/>
          <w:lang w:eastAsia="sk-SK"/>
        </w:rPr>
        <w:t>. Levice</w:t>
      </w:r>
      <w:r w:rsidR="00572811">
        <w:rPr>
          <w:rFonts w:ascii="Arial Narrow" w:eastAsia="Times New Roman" w:hAnsi="Arial Narrow" w:cs="Times New Roman"/>
          <w:sz w:val="24"/>
          <w:szCs w:val="24"/>
          <w:lang w:eastAsia="sk-SK"/>
        </w:rPr>
        <w:t xml:space="preserve"> </w:t>
      </w:r>
      <w:r w:rsidRPr="00045850">
        <w:rPr>
          <w:rFonts w:ascii="Arial Narrow" w:eastAsia="Times New Roman" w:hAnsi="Arial Narrow" w:cs="Times New Roman"/>
          <w:sz w:val="24"/>
          <w:szCs w:val="24"/>
          <w:lang w:eastAsia="sk-SK"/>
        </w:rPr>
        <w:t xml:space="preserve">na objednávateľom </w:t>
      </w:r>
      <w:r w:rsidR="00572811">
        <w:rPr>
          <w:rFonts w:ascii="Arial Narrow" w:eastAsia="Times New Roman" w:hAnsi="Arial Narrow" w:cs="Times New Roman"/>
          <w:sz w:val="24"/>
          <w:szCs w:val="24"/>
          <w:lang w:eastAsia="sk-SK"/>
        </w:rPr>
        <w:t>určenom</w:t>
      </w:r>
      <w:r w:rsidRPr="00045850">
        <w:rPr>
          <w:rFonts w:ascii="Arial Narrow" w:eastAsia="Times New Roman" w:hAnsi="Arial Narrow" w:cs="Times New Roman"/>
          <w:sz w:val="24"/>
          <w:szCs w:val="24"/>
          <w:lang w:eastAsia="sk-SK"/>
        </w:rPr>
        <w:t xml:space="preserve">  mieste v</w:t>
      </w:r>
      <w:r w:rsidR="00572811">
        <w:rPr>
          <w:rFonts w:ascii="Arial Narrow" w:eastAsia="Times New Roman" w:hAnsi="Arial Narrow" w:cs="Times New Roman"/>
          <w:sz w:val="24"/>
          <w:szCs w:val="24"/>
          <w:lang w:eastAsia="sk-SK"/>
        </w:rPr>
        <w:t> </w:t>
      </w:r>
      <w:r>
        <w:rPr>
          <w:rFonts w:ascii="Arial Narrow" w:eastAsia="Times New Roman" w:hAnsi="Arial Narrow" w:cs="Times New Roman"/>
          <w:sz w:val="24"/>
          <w:szCs w:val="24"/>
          <w:lang w:eastAsia="sk-SK"/>
        </w:rPr>
        <w:t>obci</w:t>
      </w:r>
      <w:r w:rsidR="00572811">
        <w:rPr>
          <w:rFonts w:ascii="Arial Narrow" w:eastAsia="Times New Roman" w:hAnsi="Arial Narrow" w:cs="Times New Roman"/>
          <w:sz w:val="24"/>
          <w:szCs w:val="24"/>
          <w:lang w:eastAsia="sk-SK"/>
        </w:rPr>
        <w:t xml:space="preserve"> Šalov </w:t>
      </w:r>
      <w:r w:rsidRPr="00045850">
        <w:rPr>
          <w:rFonts w:ascii="Arial Narrow" w:eastAsia="Times New Roman" w:hAnsi="Arial Narrow" w:cs="Times New Roman"/>
          <w:sz w:val="24"/>
          <w:szCs w:val="24"/>
          <w:lang w:eastAsia="sk-SK"/>
        </w:rPr>
        <w:t xml:space="preserve">(ďalej „OM“), a to prostredníctvom antigénového testu (ďalej „diagnostické vyšetrenie“ alebo „Služba“), a to v rozsahu a spôsobom, ktoré sú uvedené nižšie v zmluve. </w:t>
      </w:r>
    </w:p>
    <w:p w14:paraId="387F7627" w14:textId="77777777" w:rsidR="00045850" w:rsidRPr="00045850" w:rsidRDefault="00045850" w:rsidP="00045850">
      <w:pPr>
        <w:widowControl w:val="0"/>
        <w:spacing w:after="0" w:line="240" w:lineRule="auto"/>
        <w:rPr>
          <w:rFonts w:ascii="Arial Narrow" w:eastAsia="Times New Roman" w:hAnsi="Arial Narrow" w:cs="Times New Roman"/>
          <w:sz w:val="24"/>
          <w:szCs w:val="24"/>
          <w:lang w:eastAsia="sk-SK"/>
        </w:rPr>
      </w:pPr>
    </w:p>
    <w:p w14:paraId="0CE47988" w14:textId="77777777" w:rsidR="00045850" w:rsidRPr="00045850" w:rsidRDefault="00045850" w:rsidP="00045850">
      <w:pPr>
        <w:widowControl w:val="0"/>
        <w:spacing w:after="0" w:line="240" w:lineRule="auto"/>
        <w:ind w:left="708"/>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Diagnostické vyšetrenia bude poskytovateľ vykonávať nasledovne:</w:t>
      </w:r>
    </w:p>
    <w:p w14:paraId="34171532"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7495013E" w14:textId="5FE1FC6E" w:rsidR="00045850" w:rsidRPr="00BB4104" w:rsidRDefault="00045850" w:rsidP="00045850">
      <w:pPr>
        <w:widowControl w:val="0"/>
        <w:numPr>
          <w:ilvl w:val="0"/>
          <w:numId w:val="11"/>
        </w:numPr>
        <w:spacing w:after="0" w:line="240" w:lineRule="auto"/>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Plnenie predmetu zmluvy bude poskytované na základe </w:t>
      </w:r>
      <w:r w:rsidR="00572811" w:rsidRPr="00BB4104">
        <w:rPr>
          <w:rFonts w:ascii="Arial Narrow" w:eastAsia="Times New Roman" w:hAnsi="Arial Narrow" w:cs="Times New Roman"/>
          <w:sz w:val="24"/>
          <w:szCs w:val="24"/>
          <w:lang w:eastAsia="sk-SK"/>
        </w:rPr>
        <w:t xml:space="preserve">písomnej požiadavky vystavenej objednávateľom, a to dňa 23.01.2021 v čase od 8.00 hod. do 18.00. hod. pre osoby </w:t>
      </w:r>
      <w:r w:rsidR="001D4462" w:rsidRPr="00BB4104">
        <w:rPr>
          <w:rFonts w:ascii="Arial Narrow" w:eastAsia="Times New Roman" w:hAnsi="Arial Narrow" w:cs="Times New Roman"/>
          <w:sz w:val="24"/>
          <w:szCs w:val="24"/>
          <w:lang w:eastAsia="sk-SK"/>
        </w:rPr>
        <w:t>s</w:t>
      </w:r>
      <w:r w:rsidR="00572811" w:rsidRPr="00BB4104">
        <w:rPr>
          <w:rFonts w:ascii="Arial Narrow" w:eastAsia="Times New Roman" w:hAnsi="Arial Narrow" w:cs="Times New Roman"/>
          <w:sz w:val="24"/>
          <w:szCs w:val="24"/>
          <w:lang w:eastAsia="sk-SK"/>
        </w:rPr>
        <w:t> trvalým pobytom a prechodným pobytom na území obce Šalov – a pre zamestnancov obce.</w:t>
      </w:r>
    </w:p>
    <w:p w14:paraId="2328DA7E" w14:textId="59BDEC7C" w:rsidR="001D4462" w:rsidRPr="00BB4104" w:rsidRDefault="001D4462" w:rsidP="00045850">
      <w:pPr>
        <w:widowControl w:val="0"/>
        <w:numPr>
          <w:ilvl w:val="0"/>
          <w:numId w:val="11"/>
        </w:numPr>
        <w:spacing w:after="0" w:line="240" w:lineRule="auto"/>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Za kontrolu miesta trvalého a prechodného pobytu záujemcov o diagnostické vyšetrenie a následné umožnenie vykonania diagnostického vyšetrenia týmto záujemcom zodpovedá objednávateľ prostredníctvom administratívnych pracovníkov v mieste podľa čl. II. ods. </w:t>
      </w:r>
      <w:r w:rsidR="00BB4104" w:rsidRPr="00BB4104">
        <w:rPr>
          <w:rFonts w:ascii="Arial Narrow" w:eastAsia="Times New Roman" w:hAnsi="Arial Narrow" w:cs="Times New Roman"/>
          <w:sz w:val="24"/>
          <w:szCs w:val="24"/>
          <w:lang w:eastAsia="sk-SK"/>
        </w:rPr>
        <w:t xml:space="preserve">4 </w:t>
      </w:r>
      <w:proofErr w:type="spellStart"/>
      <w:r w:rsidR="00BB4104" w:rsidRPr="00BB4104">
        <w:rPr>
          <w:rFonts w:ascii="Arial Narrow" w:eastAsia="Times New Roman" w:hAnsi="Arial Narrow" w:cs="Times New Roman"/>
          <w:sz w:val="24"/>
          <w:szCs w:val="24"/>
          <w:lang w:eastAsia="sk-SK"/>
        </w:rPr>
        <w:t>písm.c</w:t>
      </w:r>
      <w:proofErr w:type="spellEnd"/>
    </w:p>
    <w:p w14:paraId="135D9ED0" w14:textId="7214CDD2" w:rsidR="00045850" w:rsidRPr="00045850" w:rsidRDefault="00045850" w:rsidP="00045850">
      <w:pPr>
        <w:widowControl w:val="0"/>
        <w:numPr>
          <w:ilvl w:val="0"/>
          <w:numId w:val="11"/>
        </w:numPr>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Poskytovateľ sa zaväzuje, že nebude vyžadovať úhradu (akýkoľvek poplatok) od osôb, ktoré sa rozhodnú využiť služby OM na diagnostiku infekčného respiračného ochorenia COVID-19 prostredníctvom antigénového testu (</w:t>
      </w:r>
      <w:proofErr w:type="spellStart"/>
      <w:r w:rsidRPr="00045850">
        <w:rPr>
          <w:rFonts w:ascii="Arial Narrow" w:eastAsia="Times New Roman" w:hAnsi="Arial Narrow" w:cs="Times New Roman"/>
          <w:sz w:val="24"/>
          <w:szCs w:val="24"/>
          <w:lang w:eastAsia="sk-SK"/>
        </w:rPr>
        <w:t>t.j</w:t>
      </w:r>
      <w:proofErr w:type="spellEnd"/>
      <w:r w:rsidRPr="00045850">
        <w:rPr>
          <w:rFonts w:ascii="Arial Narrow" w:eastAsia="Times New Roman" w:hAnsi="Arial Narrow" w:cs="Times New Roman"/>
          <w:sz w:val="24"/>
          <w:szCs w:val="24"/>
          <w:lang w:eastAsia="sk-SK"/>
        </w:rPr>
        <w:t>. poskytovateľ nemôže požadovať za vykonanie diagnostického vyšetrenia od vyšetrovanej osoby úhradu).</w:t>
      </w:r>
    </w:p>
    <w:p w14:paraId="09A24BA3" w14:textId="77777777" w:rsidR="00045850" w:rsidRPr="00045850" w:rsidRDefault="00045850" w:rsidP="00045850">
      <w:pPr>
        <w:widowControl w:val="0"/>
        <w:numPr>
          <w:ilvl w:val="0"/>
          <w:numId w:val="11"/>
        </w:numPr>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Objednávateľ sa zaväzuje poskytnúť poskytovateľovi pri plnení jeho povinností vyplývajúcich z tejto zmluvy potrebnú súčinnosť v rozsahu podľa tejto zmluvy a zaplatiť poskytovateľovi dohodnutú cenu. </w:t>
      </w:r>
    </w:p>
    <w:p w14:paraId="323C56ED"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4FDF8A1A"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II</w:t>
      </w:r>
    </w:p>
    <w:p w14:paraId="4DC1F6A3"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Práva a povinnosti zmluvných strán</w:t>
      </w:r>
    </w:p>
    <w:p w14:paraId="251FBA56"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p>
    <w:p w14:paraId="4D3C3707"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Poskytovateľ sa zaväzuje vykonávať diagnostické vyšetrenia pre testované osoby, konkrétne sa zaväzuje vykonávať tieto činnosti:</w:t>
      </w:r>
    </w:p>
    <w:p w14:paraId="1A17F3D1"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23F15E76"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zabezpečiť prítomnosť zdravotníckeho personálu v OM v dohodnutom čase podľa ods. 2 tohto článku zmluvy, </w:t>
      </w:r>
    </w:p>
    <w:p w14:paraId="7DC19DEB"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prostredníctvom zdravotníckeho personálu v dohodnutom čase podľa ods. 2 tohto článku  zmluvy odoberať vzorky biologického materiálu sterom z nosohltanu, </w:t>
      </w:r>
    </w:p>
    <w:p w14:paraId="07D44466"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vyhodnocovať odobratú vzorku prostredníctvom antigénového testu, </w:t>
      </w:r>
    </w:p>
    <w:p w14:paraId="7550B2A0"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informovať testovanú osobu o výsledku testu formou odovzdania certifikátu alebo potvrdenia o vykonaní testu, </w:t>
      </w:r>
    </w:p>
    <w:p w14:paraId="33E19F75"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plniť všetky povinnosti, ktoré mu ako poskytovateľovi zdravotnej starostlivosti vyplývajú z príslušných právnych predpisov, </w:t>
      </w:r>
    </w:p>
    <w:p w14:paraId="71AF24BE"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č. 18/2018 Z. z. o ochrane osobných údajov a o zmene a doplnení niektorých zákonov v znení neskorších predpisov, </w:t>
      </w:r>
    </w:p>
    <w:p w14:paraId="672173AC"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zabezpečiť všetky osobné ochranné pracovné pomôcky v množstve potrebnom pre každý odberový tím,</w:t>
      </w:r>
    </w:p>
    <w:p w14:paraId="095F87FF"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zabezpečiť dezinfekciu priestorov odberových miest,</w:t>
      </w:r>
    </w:p>
    <w:p w14:paraId="30F0F470"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zabezpečiť dezinfekciu pre odberový tím a testované osoby,</w:t>
      </w:r>
    </w:p>
    <w:p w14:paraId="26DE4C5F" w14:textId="77777777" w:rsidR="00045850" w:rsidRPr="00045850" w:rsidRDefault="00045850" w:rsidP="00045850">
      <w:pPr>
        <w:widowControl w:val="0"/>
        <w:numPr>
          <w:ilvl w:val="0"/>
          <w:numId w:val="3"/>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zabezpečiť hygienické papierové utierky pre testované osoby,</w:t>
      </w:r>
    </w:p>
    <w:p w14:paraId="3924B0A1" w14:textId="77777777" w:rsidR="00045850" w:rsidRPr="00045850" w:rsidRDefault="00045850" w:rsidP="00045850">
      <w:pPr>
        <w:widowControl w:val="0"/>
        <w:numPr>
          <w:ilvl w:val="0"/>
          <w:numId w:val="3"/>
        </w:numPr>
        <w:spacing w:before="100" w:after="0" w:line="240" w:lineRule="auto"/>
        <w:contextualSpacing/>
        <w:jc w:val="both"/>
        <w:rPr>
          <w:rFonts w:ascii="Arial Narrow" w:eastAsia="Times New Roman" w:hAnsi="Arial Narrow" w:cs="Arial"/>
          <w:sz w:val="24"/>
          <w:szCs w:val="24"/>
          <w:lang w:eastAsia="sk-SK"/>
        </w:rPr>
      </w:pPr>
      <w:r w:rsidRPr="00045850">
        <w:rPr>
          <w:rFonts w:ascii="Arial Narrow" w:eastAsia="Times New Roman" w:hAnsi="Arial Narrow" w:cs="Times New Roman"/>
          <w:sz w:val="24"/>
          <w:szCs w:val="24"/>
          <w:lang w:eastAsia="sk-SK"/>
        </w:rPr>
        <w:t>zabezpečiť likvidáciu infekčného odpadu vzniknutého pri testovaní do 24 hod. od vzniku odpadu,</w:t>
      </w:r>
    </w:p>
    <w:p w14:paraId="4F98DB57" w14:textId="77777777" w:rsidR="00045850" w:rsidRPr="00045850" w:rsidRDefault="00045850" w:rsidP="00045850">
      <w:pPr>
        <w:widowControl w:val="0"/>
        <w:numPr>
          <w:ilvl w:val="0"/>
          <w:numId w:val="3"/>
        </w:numPr>
        <w:spacing w:before="100" w:after="0" w:line="240" w:lineRule="auto"/>
        <w:contextualSpacing/>
        <w:jc w:val="both"/>
        <w:rPr>
          <w:rFonts w:ascii="Arial Narrow" w:eastAsia="Times New Roman" w:hAnsi="Arial Narrow" w:cs="Arial"/>
          <w:sz w:val="24"/>
          <w:szCs w:val="24"/>
          <w:lang w:eastAsia="sk-SK"/>
        </w:rPr>
      </w:pPr>
      <w:r w:rsidRPr="00045850">
        <w:rPr>
          <w:rFonts w:ascii="Arial Narrow" w:eastAsia="Times New Roman" w:hAnsi="Arial Narrow" w:cs="Arial"/>
          <w:sz w:val="24"/>
          <w:szCs w:val="24"/>
          <w:lang w:eastAsia="sk-SK"/>
        </w:rPr>
        <w:t xml:space="preserve">nahlasovať údaje o výsledkoch testovania do informačných systémov IS </w:t>
      </w:r>
      <w:proofErr w:type="spellStart"/>
      <w:r w:rsidRPr="00045850">
        <w:rPr>
          <w:rFonts w:ascii="Arial Narrow" w:eastAsia="Times New Roman" w:hAnsi="Arial Narrow" w:cs="Arial"/>
          <w:sz w:val="24"/>
          <w:szCs w:val="24"/>
          <w:lang w:eastAsia="sk-SK"/>
        </w:rPr>
        <w:t>Covid</w:t>
      </w:r>
      <w:proofErr w:type="spellEnd"/>
      <w:r w:rsidRPr="00045850">
        <w:rPr>
          <w:rFonts w:ascii="Arial Narrow" w:eastAsia="Times New Roman" w:hAnsi="Arial Narrow" w:cs="Arial"/>
          <w:sz w:val="24"/>
          <w:szCs w:val="24"/>
          <w:lang w:eastAsia="sk-SK"/>
        </w:rPr>
        <w:t xml:space="preserve"> a NCZI.</w:t>
      </w:r>
    </w:p>
    <w:p w14:paraId="3623840E"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0B8DD2B3" w14:textId="485ECE23" w:rsidR="00045850" w:rsidRPr="00BB4104"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Diagnostické vyšetrenia sa poskytovateľ zaväzuje vykonávať </w:t>
      </w:r>
      <w:r w:rsidR="001D4462" w:rsidRPr="00BB4104">
        <w:rPr>
          <w:rFonts w:ascii="Arial Narrow" w:eastAsia="Times New Roman" w:hAnsi="Arial Narrow" w:cs="Times New Roman"/>
          <w:sz w:val="24"/>
          <w:szCs w:val="24"/>
          <w:lang w:eastAsia="sk-SK"/>
        </w:rPr>
        <w:t>dňa 23.1.2021</w:t>
      </w:r>
      <w:r w:rsidRPr="00BB4104">
        <w:rPr>
          <w:rFonts w:ascii="Arial Narrow" w:eastAsia="Times New Roman" w:hAnsi="Arial Narrow" w:cs="Times New Roman"/>
          <w:sz w:val="24"/>
          <w:szCs w:val="24"/>
          <w:lang w:eastAsia="sk-SK"/>
        </w:rPr>
        <w:t xml:space="preserve"> v čase </w:t>
      </w:r>
      <w:r w:rsidR="001D4462" w:rsidRPr="00BB4104">
        <w:rPr>
          <w:rFonts w:ascii="Arial Narrow" w:eastAsia="Times New Roman" w:hAnsi="Arial Narrow" w:cs="Times New Roman"/>
          <w:sz w:val="24"/>
          <w:szCs w:val="24"/>
          <w:lang w:eastAsia="sk-SK"/>
        </w:rPr>
        <w:t>od 8.00 hod. do 18.00 hod.</w:t>
      </w:r>
      <w:r w:rsidR="00B43F52" w:rsidRPr="00BB4104">
        <w:rPr>
          <w:rFonts w:ascii="Arial Narrow" w:eastAsia="Times New Roman" w:hAnsi="Arial Narrow" w:cs="Times New Roman"/>
          <w:sz w:val="24"/>
          <w:szCs w:val="24"/>
          <w:lang w:eastAsia="sk-SK"/>
        </w:rPr>
        <w:t xml:space="preserve"> (ďalej len „dohodnutý čas“)</w:t>
      </w:r>
    </w:p>
    <w:p w14:paraId="5AD8C6B0" w14:textId="77777777" w:rsidR="00045850" w:rsidRPr="00BB4104"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494B277A"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bude odoberať vzorky biologického materiálu minimálne v dohodnutom čase osobám, ktoré sa dostavia na odberové miesto. </w:t>
      </w:r>
    </w:p>
    <w:p w14:paraId="63364F7B"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35940B8F"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Objednávateľ sa zaväzuje poskytnúť poskytovateľovi potrebnú súčinnosť pre riadne plnenie povinností poskytovateľa vyplývajúcich mu z tejto zmluvy, konkrétne sa zaväzuje na vlastné náklady: </w:t>
      </w:r>
    </w:p>
    <w:p w14:paraId="0B8C39AE"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1D8D7BB0" w14:textId="77777777" w:rsidR="00045850" w:rsidRPr="00045850" w:rsidRDefault="00045850" w:rsidP="00045850">
      <w:pPr>
        <w:widowControl w:val="0"/>
        <w:numPr>
          <w:ilvl w:val="0"/>
          <w:numId w:val="4"/>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zabezpečiť poskytovateľovi antigénové sety, </w:t>
      </w:r>
    </w:p>
    <w:p w14:paraId="57CEE09C" w14:textId="77777777" w:rsidR="00045850" w:rsidRPr="00045850" w:rsidRDefault="00045850" w:rsidP="00045850">
      <w:pPr>
        <w:widowControl w:val="0"/>
        <w:numPr>
          <w:ilvl w:val="0"/>
          <w:numId w:val="4"/>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zabezpečiť poskytovateľovi certifikáty alebo inú formu potvrdenia o vykonanom antigénovom teste, </w:t>
      </w:r>
    </w:p>
    <w:p w14:paraId="368B9A10" w14:textId="77777777" w:rsidR="00045850" w:rsidRPr="00045850" w:rsidRDefault="00045850" w:rsidP="00045850">
      <w:pPr>
        <w:widowControl w:val="0"/>
        <w:numPr>
          <w:ilvl w:val="0"/>
          <w:numId w:val="4"/>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zabezpečiť v dohodnutom čase v OM administratívnych pracovníkov </w:t>
      </w:r>
    </w:p>
    <w:p w14:paraId="7B9A1962"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61CCB6F1" w14:textId="761356EA"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sa zaväzuje použiť diagnostické sety výlučne na vykonanie diagnostického vyšetrenia podľa tejto zmluvy. Poskytovateľ sa zaväzuje vrátiť nepoužité diagnostické sety a certifikáty objednávateľovi po ukončení testovania, kedy objednávateľ vyzdvihne nepoužité diagnostické sety </w:t>
      </w:r>
      <w:r w:rsidR="00B43F52">
        <w:rPr>
          <w:rFonts w:ascii="Arial Narrow" w:eastAsia="Times New Roman" w:hAnsi="Arial Narrow" w:cs="Times New Roman"/>
          <w:sz w:val="24"/>
          <w:szCs w:val="24"/>
          <w:lang w:eastAsia="sk-SK"/>
        </w:rPr>
        <w:t>od mobilnej odberovej jednotky</w:t>
      </w:r>
      <w:r w:rsidRPr="00045850">
        <w:rPr>
          <w:rFonts w:ascii="Arial Narrow" w:eastAsia="Times New Roman" w:hAnsi="Arial Narrow" w:cs="Times New Roman"/>
          <w:sz w:val="24"/>
          <w:szCs w:val="24"/>
          <w:lang w:eastAsia="sk-SK"/>
        </w:rPr>
        <w:t xml:space="preserve"> cestou koordinátora </w:t>
      </w:r>
      <w:r w:rsidR="00B43F52">
        <w:rPr>
          <w:rFonts w:ascii="Arial Narrow" w:eastAsia="Times New Roman" w:hAnsi="Arial Narrow" w:cs="Times New Roman"/>
          <w:sz w:val="24"/>
          <w:szCs w:val="24"/>
          <w:lang w:eastAsia="sk-SK"/>
        </w:rPr>
        <w:t>.</w:t>
      </w:r>
    </w:p>
    <w:p w14:paraId="05931C96" w14:textId="77777777" w:rsidR="00045850" w:rsidRPr="00045850" w:rsidRDefault="00045850" w:rsidP="00045850">
      <w:pPr>
        <w:widowControl w:val="0"/>
        <w:spacing w:after="0" w:line="240" w:lineRule="auto"/>
        <w:ind w:left="720"/>
        <w:contextualSpacing/>
        <w:jc w:val="both"/>
        <w:rPr>
          <w:rFonts w:ascii="Arial Narrow" w:eastAsia="Times New Roman" w:hAnsi="Arial Narrow" w:cs="Times New Roman"/>
          <w:sz w:val="24"/>
          <w:szCs w:val="24"/>
          <w:lang w:eastAsia="sk-SK"/>
        </w:rPr>
      </w:pPr>
    </w:p>
    <w:p w14:paraId="77BC6295"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Poskytovateľ vyhlasuje, že:</w:t>
      </w:r>
    </w:p>
    <w:p w14:paraId="111EE1E5" w14:textId="77777777" w:rsidR="00045850" w:rsidRPr="00045850" w:rsidRDefault="00045850" w:rsidP="00045850">
      <w:pPr>
        <w:widowControl w:val="0"/>
        <w:numPr>
          <w:ilvl w:val="0"/>
          <w:numId w:val="5"/>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je poskytovateľom zdravotnej starostlivosti podľa § 4 zákona č. 578/2004 Z. z. o poskytovateľoch zdravotnej starostlivosti, zdravotníckych pracovníkoch, stavovských organizáciách v zdravotníctve a o zmene a doplnení niektorých zákonov v znení neskorších predpisov, </w:t>
      </w:r>
    </w:p>
    <w:p w14:paraId="68CCDA17" w14:textId="77777777" w:rsidR="00045850" w:rsidRPr="00045850" w:rsidRDefault="00045850" w:rsidP="00045850">
      <w:pPr>
        <w:widowControl w:val="0"/>
        <w:numPr>
          <w:ilvl w:val="0"/>
          <w:numId w:val="5"/>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spĺňa všetky podmienky a požiadavky v tejto zmluve stanovené a že je plne kompetentný túto zmluvu uzatvoriť a schopný riadne plniť v celom rozsahu záväzky v nej obsiahnuté, </w:t>
      </w:r>
    </w:p>
    <w:p w14:paraId="15D7A4A3" w14:textId="77777777" w:rsidR="00045850" w:rsidRPr="00045850" w:rsidRDefault="00045850" w:rsidP="00045850">
      <w:pPr>
        <w:widowControl w:val="0"/>
        <w:numPr>
          <w:ilvl w:val="0"/>
          <w:numId w:val="5"/>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vedome nezamlčal objednávateľovi žiadne informácie vo vzťahu k schopnosti poskytovateľa poskytovať Službu podľa tejto zmluvy alebo také informácie, ktoré by podstatne zmenili alebo ovplyvnili rozhodnutie objednávateľa uzatvoriť túto zmluvu. </w:t>
      </w:r>
    </w:p>
    <w:p w14:paraId="0CD3B37F"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3099BE0B"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súčinnosti. </w:t>
      </w:r>
    </w:p>
    <w:p w14:paraId="151C7A99"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 </w:t>
      </w:r>
    </w:p>
    <w:p w14:paraId="009807D1"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zabezpečí riadne označenie každej odobratej vzorky testovanej osoby a jej nespochybniteľné spárovanie s testovanou osobou. </w:t>
      </w:r>
    </w:p>
    <w:p w14:paraId="6370944C"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70F60A5D"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zaznamenáva údaje o testovaných osobách do samostatného formulára, v ktorom bude uvedené poradové číslo, meno a priezvisko, rodné číslo, bydlisko a telefónne číslo osoby. </w:t>
      </w:r>
    </w:p>
    <w:p w14:paraId="29F88686"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3E4D9C85"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je povinný vykonávať diagnostické vyšetrenie riadne a odborne v súlade s požiadavkami pri zohľadnení súčasných poznatkov lekárskej vedy a v súlade so štandardnými diagnostickým postupmi pri zohľadnení individuálneho stavu testovanej osoby a s prihliadnutím na technické parametre odberového materiálu. </w:t>
      </w:r>
    </w:p>
    <w:p w14:paraId="427A6BFD"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6D8DA24C"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Diagnostické vyšetrenie je vykonané správne, ak bolo vykonané s potrebnou odbornou starostlivosťou, pri dodržaní všetkých bezpečnostno-technických opatrení, ktoré sú pri takomto odber a diagnostike potrebné (najmä vzorka nesme byť kontaminovaná, musí byť odobratá zo správneho miesta a musí byť správne priradená testovanej osobe).</w:t>
      </w:r>
    </w:p>
    <w:p w14:paraId="6D983232"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02CA9A49"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 odber diagnostického vyšetrenia zodpovedá poskytovateľ v miere, aké sa dá pričítať </w:t>
      </w:r>
      <w:proofErr w:type="spellStart"/>
      <w:r w:rsidRPr="00045850">
        <w:rPr>
          <w:rFonts w:ascii="Arial Narrow" w:eastAsia="Times New Roman" w:hAnsi="Arial Narrow" w:cs="Times New Roman"/>
          <w:sz w:val="24"/>
          <w:szCs w:val="24"/>
          <w:lang w:eastAsia="sk-SK"/>
        </w:rPr>
        <w:t>špecificite</w:t>
      </w:r>
      <w:proofErr w:type="spellEnd"/>
      <w:r w:rsidRPr="00045850">
        <w:rPr>
          <w:rFonts w:ascii="Arial Narrow" w:eastAsia="Times New Roman" w:hAnsi="Arial Narrow" w:cs="Times New Roman"/>
          <w:sz w:val="24"/>
          <w:szCs w:val="24"/>
          <w:lang w:eastAsia="sk-SK"/>
        </w:rPr>
        <w:t xml:space="preserve"> a senzitivite antigénových testov. Objednávateľ berie na vedomie, že poskytovateľ nezodpovedá za akúkoľvek škodu spôsobenú objednávateľovi alebo tretím osobám prípadným šírením infekčného respiračného ochorenia COVID-19, vyvolaného novým </w:t>
      </w:r>
      <w:proofErr w:type="spellStart"/>
      <w:r w:rsidRPr="00045850">
        <w:rPr>
          <w:rFonts w:ascii="Arial Narrow" w:eastAsia="Times New Roman" w:hAnsi="Arial Narrow" w:cs="Times New Roman"/>
          <w:sz w:val="24"/>
          <w:szCs w:val="24"/>
          <w:lang w:eastAsia="sk-SK"/>
        </w:rPr>
        <w:t>koronavírusom</w:t>
      </w:r>
      <w:proofErr w:type="spellEnd"/>
      <w:r w:rsidRPr="00045850">
        <w:rPr>
          <w:rFonts w:ascii="Arial Narrow" w:eastAsia="Times New Roman" w:hAnsi="Arial Narrow" w:cs="Times New Roman"/>
          <w:sz w:val="24"/>
          <w:szCs w:val="24"/>
          <w:lang w:eastAsia="sk-SK"/>
        </w:rPr>
        <w:t xml:space="preserve">  SARS-CoV-2, spôsobenou falošnou </w:t>
      </w:r>
      <w:proofErr w:type="spellStart"/>
      <w:r w:rsidRPr="00045850">
        <w:rPr>
          <w:rFonts w:ascii="Arial Narrow" w:eastAsia="Times New Roman" w:hAnsi="Arial Narrow" w:cs="Times New Roman"/>
          <w:sz w:val="24"/>
          <w:szCs w:val="24"/>
          <w:lang w:eastAsia="sk-SK"/>
        </w:rPr>
        <w:t>negativitou</w:t>
      </w:r>
      <w:proofErr w:type="spellEnd"/>
      <w:r w:rsidRPr="00045850">
        <w:rPr>
          <w:rFonts w:ascii="Arial Narrow" w:eastAsia="Times New Roman" w:hAnsi="Arial Narrow" w:cs="Times New Roman"/>
          <w:sz w:val="24"/>
          <w:szCs w:val="24"/>
          <w:lang w:eastAsia="sk-SK"/>
        </w:rPr>
        <w:t xml:space="preserve"> na základe antigénových testov poskytnutých objednávateľom.</w:t>
      </w:r>
    </w:p>
    <w:p w14:paraId="318D8836"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1DAF411C"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p>
    <w:p w14:paraId="67619035"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24E63492"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sa zaväzuje bez zbytočného odkladu podať na žiadosť objednávateľa správu o priebehu diagnostických vyšetrení a informovať ho o nových skutočnostiach, ktorá vyšli v súvislosti s diagnostickými vyšetreniami najavo, najmä sa poskytovateľ zaväzuje, že bude objednávateľa bez zbytočného odkladu informovať o zistených nedostatkoch pri vykonávaní diagnostických vyšetrení. Zmluvné strany vynaložia vo vzájomnej súčinnosti všetko potrebné úsilie na ich odstránenie. </w:t>
      </w:r>
    </w:p>
    <w:p w14:paraId="2E7B8D6C"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54ED2D8B" w14:textId="77777777" w:rsidR="00045850" w:rsidRPr="00045850" w:rsidRDefault="00045850" w:rsidP="00045850">
      <w:pPr>
        <w:widowControl w:val="0"/>
        <w:numPr>
          <w:ilvl w:val="0"/>
          <w:numId w:val="2"/>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 </w:t>
      </w:r>
    </w:p>
    <w:p w14:paraId="29F90803"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51B51EC0"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2C69866A"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III</w:t>
      </w:r>
    </w:p>
    <w:p w14:paraId="6756621A"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Cena plnenia</w:t>
      </w:r>
    </w:p>
    <w:p w14:paraId="77FE783A"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p>
    <w:p w14:paraId="785741C7" w14:textId="77777777" w:rsidR="00045850" w:rsidRP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Zmluvné strany  sa dohodli, že objednávateľ zaplatí poskytovateľovi za riadne plnenie predmetu tejto zmluvy odmenu vo výške:</w:t>
      </w:r>
    </w:p>
    <w:p w14:paraId="4683611C" w14:textId="77777777" w:rsidR="00045850" w:rsidRPr="00045850" w:rsidRDefault="00045850" w:rsidP="00045850">
      <w:pPr>
        <w:ind w:left="720"/>
        <w:contextualSpacing/>
        <w:jc w:val="both"/>
        <w:rPr>
          <w:rFonts w:ascii="Arial Narrow" w:eastAsia="Times New Roman" w:hAnsi="Arial Narrow" w:cs="Times New Roman"/>
          <w:sz w:val="24"/>
          <w:szCs w:val="24"/>
          <w:lang w:eastAsia="sk-SK"/>
        </w:rPr>
      </w:pPr>
    </w:p>
    <w:p w14:paraId="393145B7" w14:textId="4DC78377" w:rsidR="00045850" w:rsidRPr="00045850" w:rsidRDefault="000D19B3" w:rsidP="00045850">
      <w:pPr>
        <w:ind w:left="720"/>
        <w:contextualSpacing/>
        <w:jc w:val="both"/>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 xml:space="preserve">       3,75   </w:t>
      </w:r>
      <w:r w:rsidR="00045850" w:rsidRPr="00045850">
        <w:rPr>
          <w:rFonts w:ascii="Arial Narrow" w:eastAsia="Times New Roman" w:hAnsi="Arial Narrow" w:cs="Times New Roman"/>
          <w:sz w:val="24"/>
          <w:szCs w:val="24"/>
          <w:lang w:eastAsia="sk-SK"/>
        </w:rPr>
        <w:t xml:space="preserve">eur bez DPH za 1 testovanú osobu </w:t>
      </w:r>
    </w:p>
    <w:p w14:paraId="324C4F74" w14:textId="3D4B9678" w:rsidR="00045850" w:rsidRPr="00045850" w:rsidRDefault="000D19B3" w:rsidP="00045850">
      <w:pPr>
        <w:ind w:left="720"/>
        <w:contextualSpacing/>
        <w:jc w:val="both"/>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 xml:space="preserve">       0,75   eur </w:t>
      </w:r>
      <w:r w:rsidR="00045850" w:rsidRPr="00045850">
        <w:rPr>
          <w:rFonts w:ascii="Arial Narrow" w:eastAsia="Times New Roman" w:hAnsi="Arial Narrow" w:cs="Times New Roman"/>
          <w:sz w:val="24"/>
          <w:szCs w:val="24"/>
          <w:lang w:eastAsia="sk-SK"/>
        </w:rPr>
        <w:t>DPH 20%</w:t>
      </w:r>
    </w:p>
    <w:p w14:paraId="3490E40B" w14:textId="3E12FBDC" w:rsidR="00045850" w:rsidRPr="00045850" w:rsidRDefault="000D19B3" w:rsidP="00045850">
      <w:pPr>
        <w:ind w:left="720"/>
        <w:contextualSpacing/>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       4,50</w:t>
      </w:r>
      <w:r>
        <w:rPr>
          <w:rFonts w:ascii="Arial Narrow" w:eastAsia="Times New Roman" w:hAnsi="Arial Narrow" w:cs="Times New Roman"/>
          <w:sz w:val="24"/>
          <w:szCs w:val="24"/>
          <w:lang w:eastAsia="sk-SK"/>
        </w:rPr>
        <w:t xml:space="preserve">   </w:t>
      </w:r>
      <w:r w:rsidR="00045850" w:rsidRPr="00045850">
        <w:rPr>
          <w:rFonts w:ascii="Arial Narrow" w:eastAsia="Times New Roman" w:hAnsi="Arial Narrow" w:cs="Times New Roman"/>
          <w:sz w:val="24"/>
          <w:szCs w:val="24"/>
          <w:lang w:eastAsia="sk-SK"/>
        </w:rPr>
        <w:t>eur s DPH za 1 testovanú osobu.</w:t>
      </w:r>
    </w:p>
    <w:p w14:paraId="358937BD" w14:textId="77777777" w:rsidR="00045850" w:rsidRPr="00045850" w:rsidRDefault="00045850" w:rsidP="00045850">
      <w:pPr>
        <w:ind w:left="720"/>
        <w:contextualSpacing/>
        <w:jc w:val="both"/>
        <w:rPr>
          <w:rFonts w:ascii="Arial Narrow" w:eastAsia="Times New Roman" w:hAnsi="Arial Narrow" w:cs="Times New Roman"/>
          <w:sz w:val="24"/>
          <w:szCs w:val="24"/>
          <w:lang w:eastAsia="sk-SK"/>
        </w:rPr>
      </w:pPr>
    </w:p>
    <w:p w14:paraId="731140E5" w14:textId="1E8C2FF2" w:rsid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V cene podľa bodu 1 tohto článku zmluvy sú zahrnuté ceny práce z uzatvorených zmlúv o dohode o pracovnej činnosti so zdravotníkmi OM vrátane odvodov zamestnávateľa, všetky a akékoľvek náklady poskytovateľa vynaložené na plnenie predmetu tejto zmluvy </w:t>
      </w:r>
      <w:r w:rsidR="000D19B3">
        <w:rPr>
          <w:rFonts w:ascii="Arial Narrow" w:eastAsia="Times New Roman" w:hAnsi="Arial Narrow" w:cs="Times New Roman"/>
          <w:sz w:val="24"/>
          <w:szCs w:val="24"/>
          <w:lang w:eastAsia="sk-SK"/>
        </w:rPr>
        <w:t>.</w:t>
      </w:r>
    </w:p>
    <w:p w14:paraId="03182212" w14:textId="77777777" w:rsidR="000D19B3" w:rsidRPr="00045850" w:rsidRDefault="000D19B3" w:rsidP="000D19B3">
      <w:pPr>
        <w:widowControl w:val="0"/>
        <w:spacing w:after="0" w:line="240" w:lineRule="auto"/>
        <w:ind w:left="720"/>
        <w:contextualSpacing/>
        <w:jc w:val="both"/>
        <w:rPr>
          <w:rFonts w:ascii="Arial Narrow" w:eastAsia="Times New Roman" w:hAnsi="Arial Narrow" w:cs="Times New Roman"/>
          <w:sz w:val="24"/>
          <w:szCs w:val="24"/>
          <w:lang w:eastAsia="sk-SK"/>
        </w:rPr>
      </w:pPr>
    </w:p>
    <w:p w14:paraId="77F392E4" w14:textId="4FDFC722" w:rsid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má právo na odplatu v zmysle Čl. II. Bodu 1. tejto zmluvy aj v tom prípade, ak sa zrealizuje menší počet vyšetrení ako je uvedené v Čl. II bode 3. tejto zmluvy za predpokladu, že menší počet testov bude zrealizovaný nie z dôvodu na strane poskytovateľa. </w:t>
      </w:r>
    </w:p>
    <w:p w14:paraId="67476BEE" w14:textId="77777777" w:rsidR="00045850" w:rsidRPr="00045850" w:rsidRDefault="00045850" w:rsidP="00B43F52">
      <w:pPr>
        <w:contextualSpacing/>
        <w:jc w:val="both"/>
        <w:rPr>
          <w:rFonts w:ascii="Arial Narrow" w:eastAsia="Times New Roman" w:hAnsi="Arial Narrow" w:cs="Times New Roman"/>
          <w:sz w:val="24"/>
          <w:szCs w:val="24"/>
          <w:lang w:eastAsia="sk-SK"/>
        </w:rPr>
      </w:pPr>
    </w:p>
    <w:p w14:paraId="3A048864" w14:textId="77777777" w:rsidR="00045850" w:rsidRP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Objednávateľ uhradí poskytovateľovi odplatu podľa bodu 1 tohto článku tejto zmluvy na základe faktúry vystavenej poskytovateľom najneskôr do 21. dňa odo dňa jej doručenia objednávateľovi, </w:t>
      </w:r>
      <w:r w:rsidRPr="00045850">
        <w:rPr>
          <w:rFonts w:ascii="Arial Narrow" w:eastAsia="Times New Roman" w:hAnsi="Arial Narrow" w:cs="Times New Roman"/>
          <w:sz w:val="24"/>
          <w:szCs w:val="24"/>
          <w:lang w:eastAsia="sk-SK"/>
        </w:rPr>
        <w:lastRenderedPageBreak/>
        <w:t xml:space="preserve">za predpokladu, že poskytovateľ doručil Objednávateľovi faktúru, ktorá bude spĺňať náležitosti podľa bodu 5. tohto článku tejto zmluvy. </w:t>
      </w:r>
    </w:p>
    <w:p w14:paraId="5AF132A0"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72301D35" w14:textId="77777777" w:rsidR="00045850" w:rsidRP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Faktúra musí obsahovať všetky náležitosti daňového a účtovného dokladu podľa právneho poriadku Slovenskej republiky. Prílohou faktúry je zoznam dní a hodín, počas ktorých prebiehalo plnenie zmluvy. </w:t>
      </w:r>
    </w:p>
    <w:p w14:paraId="3ADD6879"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5AFDCB4A" w14:textId="77777777" w:rsidR="00045850" w:rsidRP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Pokiaľ faktúra nebude obsahovať predpísané alebo dohodnuté náležitosti, vrátane príloh, objednávateľ je oprávnený vrátiť ju poskytovateľovi bez úhrady na opravu alebo doplnenie, pričom sa nedostane do omeškania so splnením svojho peňažného záväzku voči poskytovateľovi. Doručením opravene alebo doplnenej faktúry plynie nová lehota splatnosti. </w:t>
      </w:r>
    </w:p>
    <w:p w14:paraId="556CADD9"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4556411D" w14:textId="77777777" w:rsidR="00045850" w:rsidRPr="00045850" w:rsidRDefault="00045850" w:rsidP="00045850">
      <w:pPr>
        <w:widowControl w:val="0"/>
        <w:numPr>
          <w:ilvl w:val="0"/>
          <w:numId w:val="6"/>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14:paraId="190CC2DD" w14:textId="77777777" w:rsidR="00045850" w:rsidRPr="00045850" w:rsidRDefault="00045850" w:rsidP="00045850">
      <w:pPr>
        <w:ind w:left="720"/>
        <w:contextualSpacing/>
        <w:jc w:val="both"/>
        <w:rPr>
          <w:rFonts w:ascii="Arial Narrow" w:eastAsia="Times New Roman" w:hAnsi="Arial Narrow" w:cs="Times New Roman"/>
          <w:sz w:val="24"/>
          <w:szCs w:val="24"/>
          <w:lang w:eastAsia="sk-SK"/>
        </w:rPr>
      </w:pPr>
    </w:p>
    <w:p w14:paraId="199C5D26"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IV.</w:t>
      </w:r>
    </w:p>
    <w:p w14:paraId="1EAE2B83"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Vyššia moc</w:t>
      </w:r>
    </w:p>
    <w:p w14:paraId="1AC7F69E"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p>
    <w:p w14:paraId="044CBD74" w14:textId="77777777" w:rsidR="00045850" w:rsidRPr="00045850" w:rsidRDefault="00045850" w:rsidP="00045850">
      <w:pPr>
        <w:widowControl w:val="0"/>
        <w:numPr>
          <w:ilvl w:val="0"/>
          <w:numId w:val="7"/>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w:t>
      </w:r>
      <w:proofErr w:type="spellStart"/>
      <w:r w:rsidRPr="00045850">
        <w:rPr>
          <w:rFonts w:ascii="Arial Narrow" w:eastAsia="Times New Roman" w:hAnsi="Arial Narrow" w:cs="Times New Roman"/>
          <w:sz w:val="24"/>
          <w:szCs w:val="24"/>
          <w:lang w:eastAsia="sk-SK"/>
        </w:rPr>
        <w:t>napr</w:t>
      </w:r>
      <w:proofErr w:type="spellEnd"/>
      <w:r w:rsidRPr="00045850">
        <w:rPr>
          <w:rFonts w:ascii="Arial Narrow" w:eastAsia="Times New Roman" w:hAnsi="Arial Narrow" w:cs="Times New Roman"/>
          <w:sz w:val="24"/>
          <w:szCs w:val="24"/>
          <w:lang w:eastAsia="sk-SK"/>
        </w:rPr>
        <w:t>: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 Vyhlásenie núdzového stavu zmluvné strany nepovažujú za vyššiu moc.</w:t>
      </w:r>
    </w:p>
    <w:p w14:paraId="0F0CCB82"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78E7EED3" w14:textId="77777777" w:rsidR="00045850" w:rsidRPr="00045850" w:rsidRDefault="00045850" w:rsidP="00045850">
      <w:pPr>
        <w:widowControl w:val="0"/>
        <w:numPr>
          <w:ilvl w:val="0"/>
          <w:numId w:val="7"/>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Obidve zmluvné strany sa zaväzujú bezodkladne si vzájomne oznámiť začiatok a koniec „vyššej moci“. </w:t>
      </w:r>
    </w:p>
    <w:p w14:paraId="74C2021F" w14:textId="77777777" w:rsidR="00045850" w:rsidRPr="00045850" w:rsidRDefault="00045850" w:rsidP="00045850">
      <w:pPr>
        <w:widowControl w:val="0"/>
        <w:spacing w:after="0" w:line="240" w:lineRule="auto"/>
        <w:ind w:left="720"/>
        <w:contextualSpacing/>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V.</w:t>
      </w:r>
    </w:p>
    <w:p w14:paraId="51D847A3" w14:textId="77777777" w:rsidR="00045850" w:rsidRPr="00045850" w:rsidRDefault="00045850" w:rsidP="00045850">
      <w:pPr>
        <w:widowControl w:val="0"/>
        <w:spacing w:after="0" w:line="240" w:lineRule="auto"/>
        <w:ind w:left="720"/>
        <w:contextualSpacing/>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Mlčanlivosť</w:t>
      </w:r>
    </w:p>
    <w:p w14:paraId="7141131A" w14:textId="77777777" w:rsidR="00045850" w:rsidRPr="00045850" w:rsidRDefault="00045850" w:rsidP="00045850">
      <w:pPr>
        <w:widowControl w:val="0"/>
        <w:spacing w:after="0" w:line="240" w:lineRule="auto"/>
        <w:ind w:left="720"/>
        <w:contextualSpacing/>
        <w:jc w:val="center"/>
        <w:rPr>
          <w:rFonts w:ascii="Arial Narrow" w:eastAsia="Times New Roman" w:hAnsi="Arial Narrow" w:cs="Times New Roman"/>
          <w:sz w:val="24"/>
          <w:szCs w:val="24"/>
          <w:lang w:eastAsia="sk-SK"/>
        </w:rPr>
      </w:pPr>
    </w:p>
    <w:p w14:paraId="6886B2F2" w14:textId="77777777" w:rsidR="00045850" w:rsidRPr="00045850" w:rsidRDefault="00045850" w:rsidP="00045850">
      <w:pPr>
        <w:widowControl w:val="0"/>
        <w:numPr>
          <w:ilvl w:val="0"/>
          <w:numId w:val="8"/>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Zmluvné strany sa dohodli, že všetky skutočnosti, informácie a údaje, o ktorých sa poskytovateľ dozvie pri vykonávaní diagnostických vyšetrení sú považované za dôverné informácie, o ktorých sa obe zmluvné strany zaväzujú zachovávať mlčanlivosť, pokiaľ právny predpis platný a účinný na území Slovenskej republiky alebo písomná dohoda zmluvných strán neustanovuje inak. Tento záväzok zahŕňa povinnosť zachovávať mlčanlivosť o osobných údajoch testovaných osôb. Povinnosť mlčanlivosti podľa tohto článku trvá aj po zrušení alebo zániku tejto zmluvy. </w:t>
      </w:r>
    </w:p>
    <w:p w14:paraId="128BDA57" w14:textId="77777777" w:rsidR="00045850" w:rsidRPr="00045850" w:rsidRDefault="00045850" w:rsidP="00045850">
      <w:pPr>
        <w:widowControl w:val="0"/>
        <w:ind w:left="1080"/>
        <w:contextualSpacing/>
        <w:jc w:val="both"/>
        <w:rPr>
          <w:rFonts w:ascii="Arial Narrow" w:eastAsia="Times New Roman" w:hAnsi="Arial Narrow" w:cs="Times New Roman"/>
          <w:sz w:val="24"/>
          <w:szCs w:val="24"/>
          <w:lang w:eastAsia="sk-SK"/>
        </w:rPr>
      </w:pPr>
    </w:p>
    <w:p w14:paraId="1A43E8B7" w14:textId="77777777" w:rsidR="00045850" w:rsidRPr="00045850" w:rsidRDefault="00045850" w:rsidP="00045850">
      <w:pPr>
        <w:widowControl w:val="0"/>
        <w:numPr>
          <w:ilvl w:val="0"/>
          <w:numId w:val="8"/>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Zmluvné strany sa zaväzujú, že dôverné informácie bez predchádzajúceho písomného súhlasu druhej zmluvnej strany nevyužijú pre seba a/alebo pre tretie osoby, neposkytnú tretím osobám ani neumožnia prístup tretích osôb k dôverným informáciám, pokiaľ táto zmluvy neustanovuje inak. Ak zmluvná strana akýmkoľvek spôsobom poruší povinnosť mlčanlivosti podľa tohto článku zmluvy je druhej zmluvnej strane povinná nahradiť tým spôsobenú škodu v plnej výške. </w:t>
      </w:r>
    </w:p>
    <w:p w14:paraId="3A43754B" w14:textId="77777777" w:rsidR="00045850" w:rsidRPr="00045850" w:rsidRDefault="00045850" w:rsidP="00045850">
      <w:pPr>
        <w:widowControl w:val="0"/>
        <w:ind w:left="1080"/>
        <w:contextualSpacing/>
        <w:jc w:val="both"/>
        <w:rPr>
          <w:rFonts w:ascii="Arial Narrow" w:eastAsia="Times New Roman" w:hAnsi="Arial Narrow" w:cs="Times New Roman"/>
          <w:sz w:val="24"/>
          <w:szCs w:val="24"/>
          <w:lang w:eastAsia="sk-SK"/>
        </w:rPr>
      </w:pPr>
    </w:p>
    <w:p w14:paraId="77E48A95" w14:textId="77777777" w:rsidR="00BB4104" w:rsidRDefault="00BB4104" w:rsidP="00BB4104">
      <w:pPr>
        <w:widowControl w:val="0"/>
        <w:spacing w:after="0" w:line="240" w:lineRule="auto"/>
        <w:contextualSpacing/>
        <w:jc w:val="both"/>
        <w:rPr>
          <w:rFonts w:ascii="Arial Narrow" w:eastAsia="Times New Roman" w:hAnsi="Arial Narrow" w:cs="Times New Roman"/>
          <w:sz w:val="24"/>
          <w:szCs w:val="24"/>
          <w:lang w:eastAsia="sk-SK"/>
        </w:rPr>
      </w:pPr>
    </w:p>
    <w:p w14:paraId="15A5670C" w14:textId="77777777" w:rsidR="00BB4104" w:rsidRDefault="00BB4104" w:rsidP="00BB4104">
      <w:pPr>
        <w:pStyle w:val="Odsekzoznamu"/>
        <w:rPr>
          <w:rFonts w:ascii="Arial Narrow" w:eastAsia="Times New Roman" w:hAnsi="Arial Narrow" w:cs="Times New Roman"/>
          <w:sz w:val="24"/>
          <w:szCs w:val="24"/>
          <w:lang w:eastAsia="sk-SK"/>
        </w:rPr>
      </w:pPr>
    </w:p>
    <w:p w14:paraId="48F79CA8" w14:textId="056F0703" w:rsidR="00045850" w:rsidRPr="00BB4104" w:rsidRDefault="00045850" w:rsidP="00BB4104">
      <w:pPr>
        <w:widowControl w:val="0"/>
        <w:numPr>
          <w:ilvl w:val="0"/>
          <w:numId w:val="8"/>
        </w:numPr>
        <w:spacing w:after="0" w:line="240" w:lineRule="auto"/>
        <w:contextualSpacing/>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Zmluvné strany sa dohodli, že musia zabezpečiť, aby sa povinnosť mlčanlivosti vyplývajúca z tohto článku zmluvy vzťahovala aj na osoby, ktoré realizujú práva a povinnosti z tejto zmluvy vyplývajúce. </w:t>
      </w:r>
    </w:p>
    <w:p w14:paraId="5E41ADC6" w14:textId="77777777" w:rsidR="00045850" w:rsidRPr="00045850" w:rsidRDefault="00045850" w:rsidP="00045850">
      <w:pPr>
        <w:widowControl w:val="0"/>
        <w:spacing w:after="0" w:line="240" w:lineRule="auto"/>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VI.</w:t>
      </w:r>
    </w:p>
    <w:p w14:paraId="18B46F7B" w14:textId="77777777" w:rsidR="00045850" w:rsidRPr="00045850" w:rsidRDefault="00045850" w:rsidP="00045850">
      <w:pPr>
        <w:widowControl w:val="0"/>
        <w:spacing w:after="0" w:line="240" w:lineRule="auto"/>
        <w:jc w:val="center"/>
        <w:rPr>
          <w:rFonts w:ascii="Arial Narrow" w:eastAsia="Times New Roman" w:hAnsi="Arial Narrow" w:cs="Times New Roman"/>
          <w:sz w:val="24"/>
          <w:szCs w:val="24"/>
          <w:lang w:eastAsia="sk-SK"/>
        </w:rPr>
      </w:pPr>
      <w:r w:rsidRPr="00045850">
        <w:rPr>
          <w:rFonts w:ascii="Arial Narrow" w:eastAsia="Times New Roman" w:hAnsi="Arial Narrow" w:cs="Times New Roman"/>
          <w:b/>
          <w:sz w:val="24"/>
          <w:szCs w:val="24"/>
          <w:lang w:eastAsia="sk-SK"/>
        </w:rPr>
        <w:t>Trvanie zmluvy</w:t>
      </w:r>
    </w:p>
    <w:p w14:paraId="5D258066" w14:textId="77777777" w:rsidR="00045850" w:rsidRPr="00045850" w:rsidRDefault="00045850" w:rsidP="00045850">
      <w:pPr>
        <w:widowControl w:val="0"/>
        <w:spacing w:after="0" w:line="240" w:lineRule="auto"/>
        <w:jc w:val="center"/>
        <w:rPr>
          <w:rFonts w:ascii="Arial Narrow" w:eastAsia="Times New Roman" w:hAnsi="Arial Narrow" w:cs="Times New Roman"/>
          <w:sz w:val="24"/>
          <w:szCs w:val="24"/>
          <w:lang w:eastAsia="sk-SK"/>
        </w:rPr>
      </w:pPr>
    </w:p>
    <w:p w14:paraId="02BBA42C" w14:textId="36EF25C1" w:rsidR="00045850" w:rsidRPr="00BB4104"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BB4104">
        <w:rPr>
          <w:rFonts w:ascii="Arial Narrow" w:eastAsia="Times New Roman" w:hAnsi="Arial Narrow" w:cs="Times New Roman"/>
          <w:sz w:val="24"/>
          <w:szCs w:val="24"/>
          <w:lang w:eastAsia="sk-SK"/>
        </w:rPr>
        <w:t xml:space="preserve">Zmluva sa uzatvára na dobu určitú, </w:t>
      </w:r>
      <w:proofErr w:type="spellStart"/>
      <w:r w:rsidRPr="00BB4104">
        <w:rPr>
          <w:rFonts w:ascii="Arial Narrow" w:eastAsia="Times New Roman" w:hAnsi="Arial Narrow" w:cs="Times New Roman"/>
          <w:sz w:val="24"/>
          <w:szCs w:val="24"/>
          <w:lang w:eastAsia="sk-SK"/>
        </w:rPr>
        <w:t>t.j</w:t>
      </w:r>
      <w:proofErr w:type="spellEnd"/>
      <w:r w:rsidRPr="00BB4104">
        <w:rPr>
          <w:rFonts w:ascii="Arial Narrow" w:eastAsia="Times New Roman" w:hAnsi="Arial Narrow" w:cs="Times New Roman"/>
          <w:sz w:val="24"/>
          <w:szCs w:val="24"/>
          <w:lang w:eastAsia="sk-SK"/>
        </w:rPr>
        <w:t xml:space="preserve">. </w:t>
      </w:r>
      <w:r w:rsidR="00B43F52" w:rsidRPr="00BB4104">
        <w:rPr>
          <w:rFonts w:ascii="Arial Narrow" w:eastAsia="Times New Roman" w:hAnsi="Arial Narrow" w:cs="Times New Roman"/>
          <w:sz w:val="24"/>
          <w:szCs w:val="24"/>
          <w:lang w:eastAsia="sk-SK"/>
        </w:rPr>
        <w:t>objednávateľ sa zaväzuje služby podľa tejto zmluvy poskytovať objednávateľovi v čase špecifikovanom v čl. II bod</w:t>
      </w:r>
      <w:r w:rsidRPr="00BB4104">
        <w:rPr>
          <w:rFonts w:ascii="Arial Narrow" w:eastAsia="Times New Roman" w:hAnsi="Arial Narrow" w:cs="Times New Roman"/>
          <w:sz w:val="24"/>
          <w:szCs w:val="24"/>
          <w:lang w:eastAsia="sk-SK"/>
        </w:rPr>
        <w:t xml:space="preserve"> </w:t>
      </w:r>
      <w:r w:rsidR="00B43F52" w:rsidRPr="00BB4104">
        <w:rPr>
          <w:rFonts w:ascii="Arial Narrow" w:eastAsia="Times New Roman" w:hAnsi="Arial Narrow" w:cs="Times New Roman"/>
          <w:sz w:val="24"/>
          <w:szCs w:val="24"/>
          <w:lang w:eastAsia="sk-SK"/>
        </w:rPr>
        <w:t xml:space="preserve"> 2 zmluvy.  </w:t>
      </w:r>
    </w:p>
    <w:p w14:paraId="7395DAA9" w14:textId="77777777"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Zmluvný vzťah založený touto zmluvou možno skončiť dohodou zmluvných strán alebo odstúpením od tejto zmluvy.</w:t>
      </w:r>
    </w:p>
    <w:p w14:paraId="56F28BD1" w14:textId="77777777"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Zmluvu je možné ukončiť na základe vzájomnej dohody zmluvných strán ku dňu uvedenom v dohode.</w:t>
      </w:r>
    </w:p>
    <w:p w14:paraId="31EABC99" w14:textId="56CD828D"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Ak poskytovateľ podstatne poruší niektorú zo svojich povinností podľa tejto zmluvy  (v prípade, ak poruší svoje povinnosti stanovené v čl. 1 bod2, v článku 2 tejto zmluvy) alebo ak sa akékoľvek vyhlásenia poskytovateľa v tejto zmluve ukážu byť nepravdivé, zavádzajúce alebo neúplné, je objednávateľ oprávnený od tejto zmluvy odstúpiť. Odstúpením od zmluvy nezanikajú odstupujúcej zmluvnej strane už vzniknuté nároky, ani nároky na náhradu vzniknutej škody, vrátane škody vzniknutej v dôsledku odstúpenia od zmluvy. </w:t>
      </w:r>
    </w:p>
    <w:p w14:paraId="15521419" w14:textId="77777777"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Odstúpenie od zmluvy podľa bodu 4 tohto článku zmluvy musí mať písomnú formu, musí byť preukázateľne doručené druhej zmluvnej strane a musí v ňom byť uvedený konkrétny dôvod odstúpenia, inak je neplatné. Účinky odstúpenia od zmluvy nastávajú okamihom doručenia odstúpenia druhej zmluvnej strane. </w:t>
      </w:r>
    </w:p>
    <w:p w14:paraId="08D9C6BF" w14:textId="77777777"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Poskytovateľ sa zaväzuje, že pred ukončením tejto zmluvy upozorní objednávateľa na všetky opatrenia potrebné na to, aby sa zabránilo vzniku škody bezprostredne hroziacej objednávateľovi nedokončením niektorej z činností podľa tejto zmluvy. </w:t>
      </w:r>
    </w:p>
    <w:p w14:paraId="25AA41B0" w14:textId="77777777" w:rsidR="00045850" w:rsidRPr="00045850" w:rsidRDefault="00045850" w:rsidP="00045850">
      <w:pPr>
        <w:widowControl w:val="0"/>
        <w:numPr>
          <w:ilvl w:val="0"/>
          <w:numId w:val="9"/>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dní odo dňa zániku zmluvného vzťahu. </w:t>
      </w:r>
    </w:p>
    <w:p w14:paraId="0FA6CE8A" w14:textId="77777777" w:rsidR="00045850" w:rsidRPr="00045850" w:rsidRDefault="00045850" w:rsidP="00045850">
      <w:pPr>
        <w:widowControl w:val="0"/>
        <w:spacing w:after="0" w:line="240" w:lineRule="auto"/>
        <w:ind w:left="360"/>
        <w:jc w:val="center"/>
        <w:rPr>
          <w:rFonts w:ascii="Arial Narrow" w:eastAsia="Times New Roman" w:hAnsi="Arial Narrow" w:cs="Times New Roman"/>
          <w:b/>
          <w:sz w:val="24"/>
          <w:szCs w:val="24"/>
          <w:lang w:eastAsia="sk-SK"/>
        </w:rPr>
      </w:pPr>
      <w:r w:rsidRPr="00045850">
        <w:rPr>
          <w:rFonts w:ascii="Arial Narrow" w:eastAsia="Times New Roman" w:hAnsi="Arial Narrow" w:cs="Times New Roman"/>
          <w:b/>
          <w:sz w:val="24"/>
          <w:szCs w:val="24"/>
          <w:lang w:eastAsia="sk-SK"/>
        </w:rPr>
        <w:t>Čl. VII.</w:t>
      </w:r>
    </w:p>
    <w:p w14:paraId="0D4E3032" w14:textId="77777777" w:rsidR="00045850" w:rsidRPr="00045850" w:rsidRDefault="00045850" w:rsidP="00045850">
      <w:pPr>
        <w:widowControl w:val="0"/>
        <w:spacing w:after="0" w:line="240" w:lineRule="auto"/>
        <w:ind w:left="360"/>
        <w:jc w:val="center"/>
        <w:rPr>
          <w:rFonts w:ascii="Arial Narrow" w:eastAsia="Times New Roman" w:hAnsi="Arial Narrow" w:cs="Times New Roman"/>
          <w:sz w:val="24"/>
          <w:szCs w:val="24"/>
          <w:lang w:eastAsia="sk-SK"/>
        </w:rPr>
      </w:pPr>
      <w:r w:rsidRPr="00045850">
        <w:rPr>
          <w:rFonts w:ascii="Arial Narrow" w:eastAsia="Times New Roman" w:hAnsi="Arial Narrow" w:cs="Times New Roman"/>
          <w:b/>
          <w:sz w:val="24"/>
          <w:szCs w:val="24"/>
          <w:lang w:eastAsia="sk-SK"/>
        </w:rPr>
        <w:t>Záverečné ustanovenia</w:t>
      </w:r>
      <w:r w:rsidRPr="00045850">
        <w:rPr>
          <w:rFonts w:ascii="Arial Narrow" w:eastAsia="Times New Roman" w:hAnsi="Arial Narrow" w:cs="Times New Roman"/>
          <w:sz w:val="24"/>
          <w:szCs w:val="24"/>
          <w:lang w:eastAsia="sk-SK"/>
        </w:rPr>
        <w:t xml:space="preserve"> </w:t>
      </w:r>
    </w:p>
    <w:p w14:paraId="0B9B9A27"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Akékoľvek povinnosti zmluvných strán vyplývajúce z  tejto zmluvy a v tejto zmluve bližšie neupravené, sa riadia príslušnými ustanoveniami zákona č. 513/1991 Zb. Obchodného zákonníka. </w:t>
      </w:r>
    </w:p>
    <w:p w14:paraId="6B756F2E"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13372D94"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Akékoľvek zmeny a doplnky k tejto zmluve môžu byť vyhotovené iba písomne, vo forme dodatkov a musia byť odsúhlasené obidvomi zmluvnými stranami. </w:t>
      </w:r>
    </w:p>
    <w:p w14:paraId="46DC2F9A"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081B0090"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Zmluvné strany zmluvu prečítali a jej obsahu porozumeli. Vyhlasujú, že zmluva je prejavom ich slobodnej vôle, nie je uzatvorená v tiesni a ani za nápadne nevýhodných podmienok. Na znak súhlasu s jej obsahom zmluvu vlastnoručne podpisujú. </w:t>
      </w:r>
    </w:p>
    <w:p w14:paraId="0EF15115"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5AC05204"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Zmluva nadobúda platnosť dňom je podpisu oboma zmluvnými stranami a účinnosť dňom nasledujúcim po dni jej zverejnenia v súlade so znením § 47a ods. 1 zákona č. 40/1964 Zb. Občiansky zákonník v znení neskorších predpisov. </w:t>
      </w:r>
    </w:p>
    <w:p w14:paraId="1F1756EC" w14:textId="77777777" w:rsidR="00045850" w:rsidRPr="00045850" w:rsidRDefault="00045850" w:rsidP="00045850">
      <w:pPr>
        <w:widowControl w:val="0"/>
        <w:spacing w:after="0" w:line="240" w:lineRule="auto"/>
        <w:ind w:left="720"/>
        <w:contextualSpacing/>
        <w:rPr>
          <w:rFonts w:ascii="Arial Narrow" w:eastAsia="Times New Roman" w:hAnsi="Arial Narrow" w:cs="Times New Roman"/>
          <w:sz w:val="24"/>
          <w:szCs w:val="24"/>
          <w:lang w:eastAsia="sk-SK"/>
        </w:rPr>
      </w:pPr>
    </w:p>
    <w:p w14:paraId="5D6E4BB0"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Ak sa preukáže, že niektoré z ustanovení zmluvy alebo jeho časti je neplatné a/alebo neúčinné a dôvod tejto neplatnosti sa nevzťahuje na celú zmluvu, nemá takáto neplatnosť a/alebo neúčinnosť ďalších ustanovení zmluvy, alebo samotnej zmluvy. V takomto prípade sa obe </w:t>
      </w:r>
      <w:r w:rsidRPr="00045850">
        <w:rPr>
          <w:rFonts w:ascii="Arial Narrow" w:eastAsia="Times New Roman" w:hAnsi="Arial Narrow" w:cs="Times New Roman"/>
          <w:sz w:val="24"/>
          <w:szCs w:val="24"/>
          <w:lang w:eastAsia="sk-SK"/>
        </w:rPr>
        <w:lastRenderedPageBreak/>
        <w:t xml:space="preserve">zmluvné strany zaväzujú bez zbytočného odkladu nahradiť takéto ustanovenie (jeho časť) novým tak, aby bol zachovaný účel, sledovaný uzavretím zmluvy a dotknutým ustanovením. </w:t>
      </w:r>
    </w:p>
    <w:p w14:paraId="6B5A825D" w14:textId="77777777" w:rsidR="00045850" w:rsidRPr="00045850" w:rsidRDefault="00045850" w:rsidP="00045850">
      <w:pPr>
        <w:widowControl w:val="0"/>
        <w:ind w:left="720"/>
        <w:contextualSpacing/>
        <w:jc w:val="both"/>
        <w:rPr>
          <w:rFonts w:ascii="Arial Narrow" w:eastAsia="Times New Roman" w:hAnsi="Arial Narrow" w:cs="Times New Roman"/>
          <w:sz w:val="24"/>
          <w:szCs w:val="24"/>
          <w:lang w:eastAsia="sk-SK"/>
        </w:rPr>
      </w:pPr>
    </w:p>
    <w:p w14:paraId="0A482B6A" w14:textId="77777777" w:rsidR="00045850" w:rsidRPr="00045850" w:rsidRDefault="00045850" w:rsidP="00045850">
      <w:pPr>
        <w:widowControl w:val="0"/>
        <w:numPr>
          <w:ilvl w:val="0"/>
          <w:numId w:val="10"/>
        </w:numPr>
        <w:spacing w:after="0" w:line="240" w:lineRule="auto"/>
        <w:contextualSpacing/>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Táto zmluva je vyhotovená v štyroch vyhotoveniach, každé s platnosťou originálu pričom dve vyhotovenia obdrží objednávateľ a dve vyhotovenia poskytovateľ. </w:t>
      </w:r>
    </w:p>
    <w:p w14:paraId="0DB63E47"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237FE92F" w14:textId="25163729" w:rsid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604EF4DD" w14:textId="511DCAE1" w:rsidR="00B43F52" w:rsidRDefault="00B43F52" w:rsidP="00045850">
      <w:pPr>
        <w:widowControl w:val="0"/>
        <w:spacing w:after="0" w:line="240" w:lineRule="auto"/>
        <w:jc w:val="both"/>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V Šalove 20.1.2021</w:t>
      </w:r>
      <w:r w:rsidR="00AD5174">
        <w:rPr>
          <w:rFonts w:ascii="Arial Narrow" w:eastAsia="Times New Roman" w:hAnsi="Arial Narrow" w:cs="Times New Roman"/>
          <w:sz w:val="24"/>
          <w:szCs w:val="24"/>
          <w:lang w:eastAsia="sk-SK"/>
        </w:rPr>
        <w:t xml:space="preserve">                                                                        V Leviciach  .......................</w:t>
      </w:r>
    </w:p>
    <w:p w14:paraId="09321ACE" w14:textId="77777777" w:rsidR="00B43F52" w:rsidRDefault="00B43F52" w:rsidP="00045850">
      <w:pPr>
        <w:widowControl w:val="0"/>
        <w:spacing w:after="0" w:line="240" w:lineRule="auto"/>
        <w:jc w:val="both"/>
        <w:rPr>
          <w:rFonts w:ascii="Arial Narrow" w:eastAsia="Times New Roman" w:hAnsi="Arial Narrow" w:cs="Times New Roman"/>
          <w:sz w:val="24"/>
          <w:szCs w:val="24"/>
          <w:lang w:eastAsia="sk-SK"/>
        </w:rPr>
      </w:pPr>
    </w:p>
    <w:p w14:paraId="41998A97" w14:textId="3A669F18" w:rsidR="00B43F52" w:rsidRDefault="00B43F52" w:rsidP="00045850">
      <w:pPr>
        <w:widowControl w:val="0"/>
        <w:spacing w:after="0" w:line="240" w:lineRule="auto"/>
        <w:jc w:val="both"/>
        <w:rPr>
          <w:rFonts w:ascii="Arial Narrow" w:eastAsia="Times New Roman" w:hAnsi="Arial Narrow" w:cs="Times New Roman"/>
          <w:sz w:val="24"/>
          <w:szCs w:val="24"/>
          <w:lang w:eastAsia="sk-SK"/>
        </w:rPr>
      </w:pPr>
    </w:p>
    <w:p w14:paraId="0DF22633" w14:textId="08DDF462" w:rsidR="00B43F52" w:rsidRDefault="00B43F52" w:rsidP="00045850">
      <w:pPr>
        <w:widowControl w:val="0"/>
        <w:spacing w:after="0" w:line="240" w:lineRule="auto"/>
        <w:jc w:val="both"/>
        <w:rPr>
          <w:rFonts w:ascii="Arial Narrow" w:eastAsia="Times New Roman" w:hAnsi="Arial Narrow" w:cs="Times New Roman"/>
          <w:sz w:val="24"/>
          <w:szCs w:val="24"/>
          <w:lang w:eastAsia="sk-SK"/>
        </w:rPr>
      </w:pPr>
    </w:p>
    <w:p w14:paraId="45F50D4C" w14:textId="77777777" w:rsidR="00BB4104" w:rsidRDefault="00BB4104" w:rsidP="00045850">
      <w:pPr>
        <w:widowControl w:val="0"/>
        <w:spacing w:after="0" w:line="240" w:lineRule="auto"/>
        <w:jc w:val="both"/>
        <w:rPr>
          <w:rFonts w:ascii="Arial Narrow" w:eastAsia="Times New Roman" w:hAnsi="Arial Narrow" w:cs="Times New Roman"/>
          <w:sz w:val="24"/>
          <w:szCs w:val="24"/>
          <w:lang w:eastAsia="sk-SK"/>
        </w:rPr>
      </w:pPr>
    </w:p>
    <w:p w14:paraId="7D217D2C" w14:textId="7EFCF67F"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 xml:space="preserve">Za objednávateľa: </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00AD5174">
        <w:rPr>
          <w:rFonts w:ascii="Arial Narrow" w:eastAsia="Times New Roman" w:hAnsi="Arial Narrow" w:cs="Times New Roman"/>
          <w:sz w:val="24"/>
          <w:szCs w:val="24"/>
          <w:lang w:eastAsia="sk-SK"/>
        </w:rPr>
        <w:t xml:space="preserve"> </w:t>
      </w:r>
      <w:r w:rsidRPr="00045850">
        <w:rPr>
          <w:rFonts w:ascii="Arial Narrow" w:eastAsia="Times New Roman" w:hAnsi="Arial Narrow" w:cs="Times New Roman"/>
          <w:sz w:val="24"/>
          <w:szCs w:val="24"/>
          <w:lang w:eastAsia="sk-SK"/>
        </w:rPr>
        <w:t>Za poskytovateľa:</w:t>
      </w:r>
    </w:p>
    <w:p w14:paraId="08CBFDAB" w14:textId="77777777"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14CF4631" w14:textId="650BF134" w:rsidR="00045850" w:rsidRDefault="00045850" w:rsidP="00045850">
      <w:pPr>
        <w:widowControl w:val="0"/>
        <w:spacing w:after="0" w:line="240" w:lineRule="auto"/>
        <w:jc w:val="both"/>
        <w:rPr>
          <w:rFonts w:ascii="Arial Narrow" w:eastAsia="Times New Roman" w:hAnsi="Arial Narrow" w:cs="Times New Roman"/>
          <w:sz w:val="24"/>
          <w:szCs w:val="24"/>
          <w:lang w:eastAsia="sk-SK"/>
        </w:rPr>
      </w:pPr>
    </w:p>
    <w:p w14:paraId="16313481" w14:textId="78B7FFD1" w:rsidR="00BB4104" w:rsidRDefault="00BB4104" w:rsidP="00045850">
      <w:pPr>
        <w:widowControl w:val="0"/>
        <w:spacing w:after="0" w:line="240" w:lineRule="auto"/>
        <w:jc w:val="both"/>
        <w:rPr>
          <w:rFonts w:ascii="Arial Narrow" w:eastAsia="Times New Roman" w:hAnsi="Arial Narrow" w:cs="Times New Roman"/>
          <w:sz w:val="24"/>
          <w:szCs w:val="24"/>
          <w:lang w:eastAsia="sk-SK"/>
        </w:rPr>
      </w:pPr>
    </w:p>
    <w:p w14:paraId="45DDF5A7" w14:textId="77777777" w:rsidR="00BB4104" w:rsidRPr="00045850" w:rsidRDefault="00BB4104" w:rsidP="00045850">
      <w:pPr>
        <w:widowControl w:val="0"/>
        <w:spacing w:after="0" w:line="240" w:lineRule="auto"/>
        <w:jc w:val="both"/>
        <w:rPr>
          <w:rFonts w:ascii="Arial Narrow" w:eastAsia="Times New Roman" w:hAnsi="Arial Narrow" w:cs="Times New Roman"/>
          <w:sz w:val="24"/>
          <w:szCs w:val="24"/>
          <w:lang w:eastAsia="sk-SK"/>
        </w:rPr>
      </w:pPr>
    </w:p>
    <w:p w14:paraId="6EC47AB3" w14:textId="79CDF95E" w:rsidR="00045850" w:rsidRPr="00045850" w:rsidRDefault="00045850" w:rsidP="00045850">
      <w:pPr>
        <w:widowControl w:val="0"/>
        <w:spacing w:after="0" w:line="240" w:lineRule="auto"/>
        <w:jc w:val="both"/>
        <w:rPr>
          <w:rFonts w:ascii="Arial Narrow" w:eastAsia="Times New Roman" w:hAnsi="Arial Narrow" w:cs="Times New Roman"/>
          <w:sz w:val="24"/>
          <w:szCs w:val="24"/>
          <w:lang w:eastAsia="sk-SK"/>
        </w:rPr>
      </w:pPr>
      <w:r w:rsidRPr="00045850">
        <w:rPr>
          <w:rFonts w:ascii="Arial Narrow" w:eastAsia="Times New Roman" w:hAnsi="Arial Narrow" w:cs="Times New Roman"/>
          <w:sz w:val="24"/>
          <w:szCs w:val="24"/>
          <w:lang w:eastAsia="sk-SK"/>
        </w:rPr>
        <w:t>.....................................................</w:t>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r>
      <w:r w:rsidRPr="00045850">
        <w:rPr>
          <w:rFonts w:ascii="Arial Narrow" w:eastAsia="Times New Roman" w:hAnsi="Arial Narrow" w:cs="Times New Roman"/>
          <w:sz w:val="24"/>
          <w:szCs w:val="24"/>
          <w:lang w:eastAsia="sk-SK"/>
        </w:rPr>
        <w:tab/>
        <w:t>........................................................</w:t>
      </w:r>
    </w:p>
    <w:p w14:paraId="02A40803" w14:textId="1EB5CD9D" w:rsidR="00045850" w:rsidRPr="00045850" w:rsidRDefault="00B43F52" w:rsidP="00045850">
      <w:pPr>
        <w:widowControl w:val="0"/>
        <w:spacing w:after="0" w:line="240" w:lineRule="auto"/>
        <w:jc w:val="both"/>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 xml:space="preserve">   Mgr. Renáta Kassaiová</w:t>
      </w:r>
      <w:r w:rsidR="00045850" w:rsidRPr="00045850">
        <w:rPr>
          <w:rFonts w:ascii="Arial Narrow" w:eastAsia="Times New Roman" w:hAnsi="Arial Narrow" w:cs="Times New Roman"/>
          <w:sz w:val="24"/>
          <w:szCs w:val="24"/>
          <w:lang w:eastAsia="sk-SK"/>
        </w:rPr>
        <w:tab/>
      </w:r>
      <w:r>
        <w:rPr>
          <w:rFonts w:ascii="Arial Narrow" w:eastAsia="Times New Roman" w:hAnsi="Arial Narrow" w:cs="Times New Roman"/>
          <w:sz w:val="24"/>
          <w:szCs w:val="24"/>
          <w:lang w:eastAsia="sk-SK"/>
        </w:rPr>
        <w:t xml:space="preserve">                                                             </w:t>
      </w:r>
      <w:r w:rsidR="00AD5174">
        <w:rPr>
          <w:rFonts w:ascii="Arial Narrow" w:eastAsia="Times New Roman" w:hAnsi="Arial Narrow" w:cs="Times New Roman"/>
          <w:sz w:val="24"/>
          <w:szCs w:val="24"/>
          <w:lang w:eastAsia="sk-SK"/>
        </w:rPr>
        <w:t xml:space="preserve">MUDr. Gabriel </w:t>
      </w:r>
      <w:proofErr w:type="spellStart"/>
      <w:r w:rsidR="00AD5174">
        <w:rPr>
          <w:rFonts w:ascii="Arial Narrow" w:eastAsia="Times New Roman" w:hAnsi="Arial Narrow" w:cs="Times New Roman"/>
          <w:sz w:val="24"/>
          <w:szCs w:val="24"/>
          <w:lang w:eastAsia="sk-SK"/>
        </w:rPr>
        <w:t>Mančík</w:t>
      </w:r>
      <w:proofErr w:type="spellEnd"/>
      <w:r w:rsidR="00AD5174">
        <w:rPr>
          <w:rFonts w:ascii="Arial Narrow" w:eastAsia="Times New Roman" w:hAnsi="Arial Narrow" w:cs="Times New Roman"/>
          <w:sz w:val="24"/>
          <w:szCs w:val="24"/>
          <w:lang w:eastAsia="sk-SK"/>
        </w:rPr>
        <w:t>, MBA</w:t>
      </w:r>
    </w:p>
    <w:p w14:paraId="4C5C640E" w14:textId="77777777" w:rsidR="00FE5E32" w:rsidRDefault="00FE5E32"/>
    <w:sectPr w:rsidR="00FE5E32" w:rsidSect="005400A3">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69297" w14:textId="77777777" w:rsidR="00BB5447" w:rsidRDefault="00BB5447">
      <w:pPr>
        <w:spacing w:after="0" w:line="240" w:lineRule="auto"/>
      </w:pPr>
      <w:r>
        <w:separator/>
      </w:r>
    </w:p>
  </w:endnote>
  <w:endnote w:type="continuationSeparator" w:id="0">
    <w:p w14:paraId="0826DF16" w14:textId="77777777" w:rsidR="00BB5447" w:rsidRDefault="00BB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0C9D" w14:textId="77777777" w:rsidR="007C0517" w:rsidRDefault="003F2F2E">
    <w:pPr>
      <w:pStyle w:val="Pta"/>
      <w:jc w:val="center"/>
    </w:pPr>
    <w:r>
      <w:fldChar w:fldCharType="begin"/>
    </w:r>
    <w:r>
      <w:instrText>PAGE   \* MERGEFORMAT</w:instrText>
    </w:r>
    <w:r>
      <w:fldChar w:fldCharType="separate"/>
    </w:r>
    <w:r>
      <w:rPr>
        <w:noProof/>
      </w:rPr>
      <w:t>3</w:t>
    </w:r>
    <w:r>
      <w:fldChar w:fldCharType="end"/>
    </w:r>
  </w:p>
  <w:p w14:paraId="06F4E5B7" w14:textId="77777777" w:rsidR="007C0517" w:rsidRDefault="00BB54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D7CAF" w14:textId="77777777" w:rsidR="00BB5447" w:rsidRDefault="00BB5447">
      <w:pPr>
        <w:spacing w:after="0" w:line="240" w:lineRule="auto"/>
      </w:pPr>
      <w:r>
        <w:separator/>
      </w:r>
    </w:p>
  </w:footnote>
  <w:footnote w:type="continuationSeparator" w:id="0">
    <w:p w14:paraId="6328DC47" w14:textId="77777777" w:rsidR="00BB5447" w:rsidRDefault="00BB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80FBD"/>
    <w:multiLevelType w:val="hybridMultilevel"/>
    <w:tmpl w:val="0F50B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A679F8"/>
    <w:multiLevelType w:val="hybridMultilevel"/>
    <w:tmpl w:val="E99CB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1F69A1"/>
    <w:multiLevelType w:val="hybridMultilevel"/>
    <w:tmpl w:val="6674E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9E6134"/>
    <w:multiLevelType w:val="hybridMultilevel"/>
    <w:tmpl w:val="13D417CE"/>
    <w:lvl w:ilvl="0" w:tplc="420C41E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8336A17"/>
    <w:multiLevelType w:val="hybridMultilevel"/>
    <w:tmpl w:val="312269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54E2AD2"/>
    <w:multiLevelType w:val="hybridMultilevel"/>
    <w:tmpl w:val="1D885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19A3874"/>
    <w:multiLevelType w:val="hybridMultilevel"/>
    <w:tmpl w:val="EDDEF940"/>
    <w:lvl w:ilvl="0" w:tplc="57B4E4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530E0377"/>
    <w:multiLevelType w:val="hybridMultilevel"/>
    <w:tmpl w:val="255CA092"/>
    <w:lvl w:ilvl="0" w:tplc="B746820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66CC6635"/>
    <w:multiLevelType w:val="hybridMultilevel"/>
    <w:tmpl w:val="974A8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1E611B"/>
    <w:multiLevelType w:val="hybridMultilevel"/>
    <w:tmpl w:val="860A9886"/>
    <w:lvl w:ilvl="0" w:tplc="08BEE56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7E816571"/>
    <w:multiLevelType w:val="hybridMultilevel"/>
    <w:tmpl w:val="7E9A3AEC"/>
    <w:lvl w:ilvl="0" w:tplc="77E8653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7"/>
  </w:num>
  <w:num w:numId="4">
    <w:abstractNumId w:val="9"/>
  </w:num>
  <w:num w:numId="5">
    <w:abstractNumId w:val="6"/>
  </w:num>
  <w:num w:numId="6">
    <w:abstractNumId w:val="1"/>
  </w:num>
  <w:num w:numId="7">
    <w:abstractNumId w:val="8"/>
  </w:num>
  <w:num w:numId="8">
    <w:abstractNumId w:val="3"/>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BC"/>
    <w:rsid w:val="00045850"/>
    <w:rsid w:val="000D19B3"/>
    <w:rsid w:val="001D4462"/>
    <w:rsid w:val="00292D52"/>
    <w:rsid w:val="003F2F2E"/>
    <w:rsid w:val="00572811"/>
    <w:rsid w:val="00776EBC"/>
    <w:rsid w:val="008F251A"/>
    <w:rsid w:val="00A66EBA"/>
    <w:rsid w:val="00AD5174"/>
    <w:rsid w:val="00B43F52"/>
    <w:rsid w:val="00BB4104"/>
    <w:rsid w:val="00BB5447"/>
    <w:rsid w:val="00E15B1C"/>
    <w:rsid w:val="00FE5E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676A"/>
  <w15:chartTrackingRefBased/>
  <w15:docId w15:val="{90E4F604-AB98-4D77-B710-A17E865A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45850"/>
    <w:pPr>
      <w:widowControl w:val="0"/>
      <w:tabs>
        <w:tab w:val="center" w:pos="4536"/>
        <w:tab w:val="right" w:pos="9072"/>
      </w:tabs>
      <w:spacing w:after="0" w:line="240" w:lineRule="auto"/>
    </w:pPr>
    <w:rPr>
      <w:rFonts w:ascii="Times New Roman" w:eastAsia="Times New Roman" w:hAnsi="Times New Roman" w:cs="Times New Roman"/>
      <w:sz w:val="24"/>
      <w:szCs w:val="20"/>
      <w:lang w:eastAsia="sk-SK"/>
    </w:rPr>
  </w:style>
  <w:style w:type="character" w:customStyle="1" w:styleId="PtaChar">
    <w:name w:val="Päta Char"/>
    <w:basedOn w:val="Predvolenpsmoodseku"/>
    <w:link w:val="Pta"/>
    <w:uiPriority w:val="99"/>
    <w:rsid w:val="00045850"/>
    <w:rPr>
      <w:rFonts w:ascii="Times New Roman" w:eastAsia="Times New Roman" w:hAnsi="Times New Roman" w:cs="Times New Roman"/>
      <w:sz w:val="24"/>
      <w:szCs w:val="20"/>
      <w:lang w:eastAsia="sk-SK"/>
    </w:rPr>
  </w:style>
  <w:style w:type="paragraph" w:styleId="Odsekzoznamu">
    <w:name w:val="List Paragraph"/>
    <w:basedOn w:val="Normlny"/>
    <w:uiPriority w:val="34"/>
    <w:qFormat/>
    <w:rsid w:val="000D1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2570</Words>
  <Characters>14655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Mančík Gabriel</dc:creator>
  <cp:keywords/>
  <dc:description/>
  <cp:lastModifiedBy>Renáta Kassaiová</cp:lastModifiedBy>
  <cp:revision>3</cp:revision>
  <cp:lastPrinted>2021-01-22T12:42:00Z</cp:lastPrinted>
  <dcterms:created xsi:type="dcterms:W3CDTF">2021-01-22T12:53:00Z</dcterms:created>
  <dcterms:modified xsi:type="dcterms:W3CDTF">2021-01-22T12:53:00Z</dcterms:modified>
</cp:coreProperties>
</file>