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F7" w:rsidRDefault="00A127F7" w:rsidP="00A127F7">
      <w:pPr>
        <w:pStyle w:val="Bezriadkovania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 á p i s n i c a</w:t>
      </w:r>
    </w:p>
    <w:p w:rsidR="00A127F7" w:rsidRDefault="00A127F7" w:rsidP="00A127F7">
      <w:pPr>
        <w:pStyle w:val="Bezriadkovania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 </w:t>
      </w:r>
      <w:r w:rsidR="008B34B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. zasadnutia Obecného zastupiteľstva  Obce Šalov</w:t>
      </w:r>
    </w:p>
    <w:p w:rsidR="00A127F7" w:rsidRDefault="00A127F7" w:rsidP="00A127F7">
      <w:pPr>
        <w:pStyle w:val="Bezriadkovania"/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konaného dňa  </w:t>
      </w:r>
      <w:r w:rsidR="008B34BD">
        <w:rPr>
          <w:rFonts w:ascii="Times New Roman" w:hAnsi="Times New Roman" w:cs="Times New Roman"/>
          <w:b/>
          <w:bCs/>
          <w:sz w:val="28"/>
          <w:szCs w:val="28"/>
        </w:rPr>
        <w:t>06.09</w:t>
      </w:r>
      <w:r>
        <w:rPr>
          <w:rFonts w:ascii="Times New Roman" w:hAnsi="Times New Roman" w:cs="Times New Roman"/>
          <w:b/>
          <w:bCs/>
          <w:sz w:val="28"/>
          <w:szCs w:val="28"/>
        </w:rPr>
        <w:t>.2022</w:t>
      </w: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              Mgr.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>, starostka obce</w:t>
      </w: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Poslanci: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Eva Molnárová,</w:t>
      </w: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Jolana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Kotaszová</w:t>
      </w:r>
      <w:proofErr w:type="spellEnd"/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Szabó</w:t>
      </w:r>
      <w:proofErr w:type="spellEnd"/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Zapisovateľka:     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8B34BD" w:rsidRDefault="008B34BD" w:rsidP="008B34BD">
      <w:pPr>
        <w:pStyle w:val="Odsekzoznamu"/>
        <w:numPr>
          <w:ilvl w:val="0"/>
          <w:numId w:val="1"/>
        </w:numPr>
        <w:contextualSpacing/>
        <w:jc w:val="left"/>
      </w:pPr>
      <w:r>
        <w:t>Otvorenie zasadnutia a schválenie programu rokovania</w:t>
      </w:r>
    </w:p>
    <w:p w:rsidR="008B34BD" w:rsidRDefault="008B34BD" w:rsidP="008B34BD">
      <w:pPr>
        <w:pStyle w:val="Odsekzoznamu"/>
        <w:numPr>
          <w:ilvl w:val="0"/>
          <w:numId w:val="1"/>
        </w:numPr>
        <w:contextualSpacing/>
        <w:jc w:val="left"/>
      </w:pPr>
      <w:r>
        <w:t>Voľba návrhovej komisie, určenie overovateľov a zapisovateľa zápisnice</w:t>
      </w:r>
    </w:p>
    <w:p w:rsidR="008B34BD" w:rsidRDefault="008B34BD" w:rsidP="008B34BD">
      <w:pPr>
        <w:pStyle w:val="Odsekzoznamu"/>
        <w:numPr>
          <w:ilvl w:val="0"/>
          <w:numId w:val="1"/>
        </w:numPr>
        <w:contextualSpacing/>
        <w:jc w:val="left"/>
      </w:pPr>
      <w:r>
        <w:t>Správa o kontrole  plnenia uznesení z predchádzajúceho zasadnutia</w:t>
      </w:r>
    </w:p>
    <w:p w:rsidR="008B34BD" w:rsidRDefault="008B34BD" w:rsidP="008B34BD">
      <w:pPr>
        <w:pStyle w:val="Odsekzoznamu"/>
        <w:numPr>
          <w:ilvl w:val="0"/>
          <w:numId w:val="1"/>
        </w:numPr>
        <w:contextualSpacing/>
        <w:jc w:val="left"/>
      </w:pPr>
      <w:r>
        <w:t xml:space="preserve">Návrh Dodatku č. 1 k VZN č. 3/2019 o výške mesačného príspevku na čiastočnú úhradu výdavkov škôl a školských zariadení na území obce Šalov  </w:t>
      </w:r>
    </w:p>
    <w:p w:rsidR="008B34BD" w:rsidRDefault="008B34BD" w:rsidP="008B34BD">
      <w:pPr>
        <w:pStyle w:val="Odsekzoznamu"/>
        <w:numPr>
          <w:ilvl w:val="0"/>
          <w:numId w:val="1"/>
        </w:numPr>
        <w:contextualSpacing/>
        <w:jc w:val="left"/>
      </w:pPr>
      <w:r>
        <w:t>Rôzne</w:t>
      </w:r>
    </w:p>
    <w:p w:rsidR="008B34BD" w:rsidRDefault="008B34BD" w:rsidP="008B34BD">
      <w:pPr>
        <w:pStyle w:val="Odsekzoznamu"/>
        <w:numPr>
          <w:ilvl w:val="0"/>
          <w:numId w:val="1"/>
        </w:numPr>
        <w:contextualSpacing/>
        <w:jc w:val="left"/>
      </w:pPr>
      <w:r>
        <w:t>Interpelácia poslancov</w:t>
      </w:r>
    </w:p>
    <w:p w:rsidR="008B34BD" w:rsidRDefault="008B34BD" w:rsidP="008B34BD">
      <w:pPr>
        <w:pStyle w:val="Odsekzoznamu"/>
        <w:numPr>
          <w:ilvl w:val="0"/>
          <w:numId w:val="1"/>
        </w:numPr>
        <w:contextualSpacing/>
        <w:jc w:val="left"/>
      </w:pPr>
      <w:r>
        <w:t xml:space="preserve">Diskusia  </w:t>
      </w:r>
    </w:p>
    <w:p w:rsidR="008B34BD" w:rsidRDefault="008B34BD" w:rsidP="008B34BD">
      <w:pPr>
        <w:pStyle w:val="Odsekzoznamu"/>
        <w:numPr>
          <w:ilvl w:val="0"/>
          <w:numId w:val="1"/>
        </w:numPr>
        <w:spacing w:line="360" w:lineRule="auto"/>
        <w:contextualSpacing/>
        <w:jc w:val="left"/>
      </w:pPr>
      <w:r>
        <w:t xml:space="preserve">Záver </w:t>
      </w:r>
    </w:p>
    <w:p w:rsidR="00A127F7" w:rsidRDefault="00A127F7" w:rsidP="00A127F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Otvorenie zasadnutia a schválenie programu rokovania 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 obecného zastupiteľstva otvorila a viedla  starostka obce Mgr.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7F7" w:rsidRDefault="00A127F7" w:rsidP="00A127F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Privítala všetkých prítomných na 19. zasadnutí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konštatovala, že z piatich poslancov sú prítomní </w:t>
      </w:r>
      <w:r w:rsidR="008B34BD">
        <w:rPr>
          <w:rFonts w:ascii="Times New Roman" w:hAnsi="Times New Roman" w:cs="Times New Roman"/>
          <w:sz w:val="24"/>
          <w:szCs w:val="24"/>
        </w:rPr>
        <w:t>všetci</w:t>
      </w:r>
      <w:r>
        <w:rPr>
          <w:rFonts w:ascii="Times New Roman" w:hAnsi="Times New Roman" w:cs="Times New Roman"/>
          <w:sz w:val="24"/>
          <w:szCs w:val="24"/>
        </w:rPr>
        <w:t xml:space="preserve"> poslanci. Obecné zastupiteľstvo vyhlásila za uznášania schopné. Starostka obce navrhla doplnenie programu rokovania v bode </w:t>
      </w:r>
      <w:r w:rsidR="008B34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Rôzne nasledovne:</w:t>
      </w:r>
    </w:p>
    <w:p w:rsidR="00A127F7" w:rsidRDefault="008B34BD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</w:t>
      </w:r>
      <w:r w:rsidR="00A127F7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Vyúčtovanie obecných slávností 2022</w:t>
      </w:r>
      <w:r w:rsidR="00A127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5b) Informácia starostky o začatí rekonštrukcie administratívnej budovy – odstránenie havarijného stavu, 5c) Nový školský rok 2022/2023. 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požiadala poslancov, aby sa k doplnenému programu rokovania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vyjadrili, a v prípade doplnili. Poslanci nemali námietky a ani žiadne návrhy na doplnenie, preto starostka požiadala poslancov o hlasovanie k doplnenému programu.</w:t>
      </w:r>
    </w:p>
    <w:p w:rsidR="00A127F7" w:rsidRDefault="00A127F7" w:rsidP="00A127F7">
      <w:pPr>
        <w:pStyle w:val="Bezriadkovania"/>
        <w:rPr>
          <w:rFonts w:cs="Times New Roman"/>
        </w:rPr>
      </w:pP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Doplnený  program rokovania:</w:t>
      </w:r>
    </w:p>
    <w:p w:rsidR="008B34BD" w:rsidRDefault="008B34BD" w:rsidP="008B34BD">
      <w:pPr>
        <w:pStyle w:val="Odsekzoznamu"/>
        <w:numPr>
          <w:ilvl w:val="0"/>
          <w:numId w:val="6"/>
        </w:numPr>
        <w:contextualSpacing/>
        <w:jc w:val="left"/>
      </w:pPr>
      <w:r>
        <w:t>Otvorenie zasadnutia a schválenie programu rokovania</w:t>
      </w:r>
    </w:p>
    <w:p w:rsidR="008B34BD" w:rsidRDefault="008B34BD" w:rsidP="008B34BD">
      <w:pPr>
        <w:pStyle w:val="Odsekzoznamu"/>
        <w:numPr>
          <w:ilvl w:val="0"/>
          <w:numId w:val="6"/>
        </w:numPr>
        <w:contextualSpacing/>
        <w:jc w:val="left"/>
      </w:pPr>
      <w:r>
        <w:t>Voľba návrhovej komisie, určenie overovateľov a zapisovateľa zápisnice</w:t>
      </w:r>
    </w:p>
    <w:p w:rsidR="008B34BD" w:rsidRDefault="008B34BD" w:rsidP="008B34BD">
      <w:pPr>
        <w:pStyle w:val="Odsekzoznamu"/>
        <w:numPr>
          <w:ilvl w:val="0"/>
          <w:numId w:val="6"/>
        </w:numPr>
        <w:contextualSpacing/>
        <w:jc w:val="left"/>
      </w:pPr>
      <w:r>
        <w:t>Správa o kontrole  plnenia uznesení z predchádzajúceho zasadnutia</w:t>
      </w:r>
    </w:p>
    <w:p w:rsidR="008B34BD" w:rsidRDefault="008B34BD" w:rsidP="008B34BD">
      <w:pPr>
        <w:pStyle w:val="Odsekzoznamu"/>
        <w:numPr>
          <w:ilvl w:val="0"/>
          <w:numId w:val="6"/>
        </w:numPr>
        <w:contextualSpacing/>
        <w:jc w:val="left"/>
      </w:pPr>
      <w:r>
        <w:t xml:space="preserve">Návrh Dodatku č. 1 k VZN č. 3/2019 o výške mesačného príspevku na čiastočnú úhradu výdavkov škôl a školských zariadení na území obce Šalov  </w:t>
      </w:r>
    </w:p>
    <w:p w:rsidR="008B34BD" w:rsidRDefault="008B34BD" w:rsidP="008B34BD">
      <w:pPr>
        <w:pStyle w:val="Odsekzoznamu"/>
        <w:numPr>
          <w:ilvl w:val="0"/>
          <w:numId w:val="6"/>
        </w:numPr>
        <w:contextualSpacing/>
        <w:jc w:val="left"/>
      </w:pPr>
      <w:r>
        <w:t>Rôzne</w:t>
      </w:r>
    </w:p>
    <w:p w:rsidR="008B34BD" w:rsidRDefault="008B34BD" w:rsidP="008B34BD">
      <w:pPr>
        <w:pStyle w:val="Odsekzoznamu"/>
        <w:ind w:left="480"/>
        <w:contextualSpacing/>
        <w:jc w:val="left"/>
      </w:pPr>
      <w:r>
        <w:t>5a)  Vyúčtovanie obecných slávností 2022</w:t>
      </w:r>
    </w:p>
    <w:p w:rsidR="008B34BD" w:rsidRDefault="008B34BD" w:rsidP="008B34BD">
      <w:pPr>
        <w:pStyle w:val="Odsekzoznamu"/>
        <w:ind w:left="480"/>
        <w:contextualSpacing/>
        <w:jc w:val="left"/>
      </w:pPr>
      <w:r>
        <w:t>5b) Informácia starostky o začatí rekonštrukcie administratívnej budovy – odstránenie havarijného stavu</w:t>
      </w:r>
    </w:p>
    <w:p w:rsidR="008B34BD" w:rsidRDefault="00DB3DF1" w:rsidP="008B34BD">
      <w:pPr>
        <w:pStyle w:val="Odsekzoznamu"/>
        <w:ind w:left="480"/>
        <w:contextualSpacing/>
        <w:jc w:val="left"/>
      </w:pPr>
      <w:r>
        <w:lastRenderedPageBreak/>
        <w:t>5c) Nový školský rok 2022/2023</w:t>
      </w:r>
    </w:p>
    <w:p w:rsidR="008B34BD" w:rsidRDefault="008B34BD" w:rsidP="008B34BD">
      <w:pPr>
        <w:pStyle w:val="Odsekzoznamu"/>
        <w:numPr>
          <w:ilvl w:val="0"/>
          <w:numId w:val="6"/>
        </w:numPr>
        <w:contextualSpacing/>
        <w:jc w:val="left"/>
      </w:pPr>
      <w:r>
        <w:t>Interpelácia poslancov</w:t>
      </w:r>
    </w:p>
    <w:p w:rsidR="008B34BD" w:rsidRDefault="008B34BD" w:rsidP="008B34BD">
      <w:pPr>
        <w:pStyle w:val="Odsekzoznamu"/>
        <w:numPr>
          <w:ilvl w:val="0"/>
          <w:numId w:val="6"/>
        </w:numPr>
        <w:contextualSpacing/>
        <w:jc w:val="left"/>
      </w:pPr>
      <w:r>
        <w:t xml:space="preserve">Diskusia  </w:t>
      </w:r>
    </w:p>
    <w:p w:rsidR="008B34BD" w:rsidRDefault="008B34BD" w:rsidP="008B34BD">
      <w:pPr>
        <w:pStyle w:val="Odsekzoznamu"/>
        <w:numPr>
          <w:ilvl w:val="0"/>
          <w:numId w:val="6"/>
        </w:numPr>
        <w:spacing w:line="360" w:lineRule="auto"/>
        <w:contextualSpacing/>
        <w:jc w:val="left"/>
      </w:pPr>
      <w:r>
        <w:t xml:space="preserve">Záver </w:t>
      </w:r>
    </w:p>
    <w:p w:rsidR="00A127F7" w:rsidRDefault="00A127F7" w:rsidP="00A127F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>Pozvánka s programom rokovania tvorí prílohu č. 1 zápisnice</w:t>
      </w:r>
      <w:r>
        <w:t>.</w:t>
      </w:r>
    </w:p>
    <w:p w:rsidR="00A127F7" w:rsidRDefault="00A127F7" w:rsidP="00A127F7">
      <w:pPr>
        <w:pStyle w:val="Bezriadkovania"/>
      </w:pP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uznesenia č. </w:t>
      </w:r>
      <w:r w:rsidR="00DB3DF1">
        <w:rPr>
          <w:rFonts w:ascii="Times New Roman" w:hAnsi="Times New Roman" w:cs="Times New Roman"/>
          <w:b/>
          <w:bCs/>
          <w:sz w:val="24"/>
          <w:szCs w:val="24"/>
          <w:u w:val="single"/>
        </w:rPr>
        <w:t>164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/2022</w:t>
      </w: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doplnenie programu rokovania  v bode 8 Rôzne  s doplnením bodu </w:t>
      </w:r>
      <w:r w:rsidR="00DB3DF1">
        <w:rPr>
          <w:rFonts w:ascii="Times New Roman" w:hAnsi="Times New Roman" w:cs="Times New Roman"/>
          <w:sz w:val="24"/>
          <w:szCs w:val="24"/>
        </w:rPr>
        <w:t>5a)  Vyúčtovanie obecných slávností 2022, 5b) Informácia starostky o začatí rekonštrukcie administratívnej budovy – odstránenie havarijného stavu, 5c) Nový školský rok 2022/2023</w:t>
      </w: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A127F7" w:rsidTr="00A127F7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Bc. Renáta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Kassaiová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A127F7" w:rsidTr="00A127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DB3DF1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DB3DF1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127F7" w:rsidTr="00A127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127F7" w:rsidTr="00A127F7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 Voľba návrhovej  komisie, určenie overovateľov a zapisovateľa zápisnice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členov návrhovej komisie starostka obce navrhla poslancov: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Molnárová,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overovateľov zápisnice boli určení poslanci:</w:t>
      </w:r>
      <w:r w:rsidR="00DB3DF1" w:rsidRPr="00DB3DF1">
        <w:rPr>
          <w:rFonts w:ascii="Times New Roman" w:hAnsi="Times New Roman" w:cs="Times New Roman"/>
          <w:sz w:val="24"/>
          <w:szCs w:val="24"/>
        </w:rPr>
        <w:t xml:space="preserve"> </w:t>
      </w:r>
      <w:r w:rsidR="00DB3DF1"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 w:rsidR="00DB3DF1">
        <w:rPr>
          <w:rFonts w:ascii="Times New Roman" w:hAnsi="Times New Roman" w:cs="Times New Roman"/>
          <w:sz w:val="24"/>
          <w:szCs w:val="24"/>
        </w:rPr>
        <w:t>Szabó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zapisovateľa zápisnice z rokovania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bola určená:  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požiadala poslancov, aby sa k zloženiu návrhovej komisie vyjadrili. Zo strany poslancov neboli žiadne pripomienky k zloženiu NK, preto jej zloženie bolo dané na hlasovanie. Návrh na uznesenie predniesol člen návrhovej komisie.</w:t>
      </w: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1</w:t>
      </w:r>
      <w:r w:rsidR="00DB3DF1">
        <w:rPr>
          <w:rFonts w:ascii="Times New Roman" w:hAnsi="Times New Roman" w:cs="Times New Roman"/>
          <w:b/>
          <w:bCs/>
          <w:sz w:val="24"/>
          <w:szCs w:val="24"/>
          <w:u w:val="single"/>
        </w:rPr>
        <w:t>65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/2022</w:t>
      </w: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</w:t>
      </w:r>
    </w:p>
    <w:p w:rsidR="00A127F7" w:rsidRDefault="00A127F7" w:rsidP="00A127F7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volí</w:t>
      </w:r>
    </w:p>
    <w:p w:rsidR="00A127F7" w:rsidRDefault="00A127F7" w:rsidP="00DB3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Molnárová, </w:t>
      </w:r>
      <w:r w:rsidR="00DB3DF1">
        <w:rPr>
          <w:rFonts w:ascii="Times New Roman" w:hAnsi="Times New Roman" w:cs="Times New Roman"/>
          <w:sz w:val="24"/>
          <w:szCs w:val="24"/>
        </w:rPr>
        <w:t xml:space="preserve">Jolana </w:t>
      </w:r>
      <w:proofErr w:type="spellStart"/>
      <w:r w:rsidR="00DB3DF1">
        <w:rPr>
          <w:rFonts w:ascii="Times New Roman" w:hAnsi="Times New Roman" w:cs="Times New Roman"/>
          <w:sz w:val="24"/>
          <w:szCs w:val="24"/>
        </w:rPr>
        <w:t>Kotaszová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A127F7" w:rsidTr="00A127F7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Bc. Renáta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Kassaiová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A127F7" w:rsidTr="00A127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DB3DF1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DB3DF1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127F7" w:rsidTr="00A127F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127F7" w:rsidTr="00A127F7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127F7" w:rsidRDefault="00A127F7" w:rsidP="00A127F7">
      <w:pPr>
        <w:spacing w:after="120"/>
        <w:ind w:right="-28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DF1" w:rsidRDefault="00DB3DF1" w:rsidP="00A127F7">
      <w:pPr>
        <w:spacing w:after="120"/>
        <w:ind w:right="-28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27F7" w:rsidRDefault="00A127F7" w:rsidP="00A127F7">
      <w:pPr>
        <w:spacing w:after="120"/>
        <w:ind w:right="-28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3. Správa o kontrole plnenia uznesení</w:t>
      </w:r>
    </w:p>
    <w:p w:rsidR="00A127F7" w:rsidRDefault="00A127F7" w:rsidP="00A127F7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bode programu hlavná kontrolórka obce predložila správu o kontrole plnenia uznesení.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Starostka požiadala poslancov o vyjadrenie sa k predloženej správe. Poslanci nemali žiadne pripomienky k správe,  preto starostka požiadala prečítať návrh na uznesenie.  Návrh na uznesenie predniesol člen návrhovej komisie.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Správa o kontrole plnenia uznesení</w:t>
      </w:r>
      <w:r>
        <w:rPr>
          <w:rFonts w:ascii="Times New Roman" w:hAnsi="Times New Roman" w:cs="Times New Roman"/>
          <w:sz w:val="24"/>
          <w:szCs w:val="24"/>
        </w:rPr>
        <w:t xml:space="preserve"> tvorí prílohu č. 2 zápisnice.</w:t>
      </w:r>
    </w:p>
    <w:p w:rsidR="00A127F7" w:rsidRDefault="00A127F7" w:rsidP="00A127F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1</w:t>
      </w:r>
      <w:r w:rsidR="0036233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6/2022</w:t>
      </w:r>
      <w:bookmarkStart w:id="1" w:name="_Hlk57709596"/>
    </w:p>
    <w:p w:rsidR="000573A7" w:rsidRDefault="000573A7" w:rsidP="00A127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27F7" w:rsidRDefault="00A127F7" w:rsidP="00A127F7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kontrole uznesení zo zasadnutia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</w:p>
    <w:p w:rsidR="00A127F7" w:rsidRDefault="00A127F7" w:rsidP="00A127F7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A127F7" w:rsidRDefault="00A127F7" w:rsidP="00A127F7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s</w:t>
      </w:r>
      <w:r w:rsidR="00DB3DF1">
        <w:rPr>
          <w:rFonts w:ascii="Times New Roman" w:hAnsi="Times New Roman" w:cs="Times New Roman"/>
          <w:kern w:val="3"/>
          <w:sz w:val="24"/>
          <w:szCs w:val="24"/>
        </w:rPr>
        <w:t>právu o plnení uznesení z 19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. zasadnutia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zo dňa </w:t>
      </w:r>
      <w:r w:rsidR="00EF27CE">
        <w:rPr>
          <w:rFonts w:ascii="Times New Roman" w:hAnsi="Times New Roman" w:cs="Times New Roman"/>
          <w:kern w:val="3"/>
          <w:sz w:val="24"/>
          <w:szCs w:val="24"/>
        </w:rPr>
        <w:t>30.06.2022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</w:p>
    <w:p w:rsidR="00A127F7" w:rsidRDefault="00A127F7" w:rsidP="00A127F7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</w:p>
    <w:bookmarkEnd w:id="1"/>
    <w:p w:rsidR="00A127F7" w:rsidRDefault="00A127F7" w:rsidP="00A127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A127F7" w:rsidTr="00A127F7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Kotaszová</w:t>
            </w:r>
            <w:proofErr w:type="spellEnd"/>
          </w:p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Gabriela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EF27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EF27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</w:t>
            </w:r>
          </w:p>
        </w:tc>
      </w:tr>
      <w:tr w:rsidR="00A127F7" w:rsidTr="00A127F7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0</w:t>
            </w:r>
          </w:p>
        </w:tc>
      </w:tr>
    </w:tbl>
    <w:p w:rsidR="00A127F7" w:rsidRDefault="00A127F7" w:rsidP="00A127F7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F27CE" w:rsidRPr="00EF27CE" w:rsidRDefault="00A127F7" w:rsidP="00EF27C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7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EF27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27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</w:t>
      </w:r>
      <w:r w:rsidR="00EF27CE" w:rsidRPr="00EF27CE">
        <w:rPr>
          <w:rFonts w:ascii="Times New Roman" w:hAnsi="Times New Roman" w:cs="Times New Roman"/>
          <w:b/>
          <w:sz w:val="24"/>
          <w:szCs w:val="24"/>
          <w:u w:val="single"/>
        </w:rPr>
        <w:t xml:space="preserve">Dodatku č. 1 k VZN č. 3/2019 o výške mesačného príspevku na čiastočnú úhradu výdavkov škôl a školských zariadení na území obce Šalov  </w:t>
      </w:r>
    </w:p>
    <w:p w:rsidR="00EF27CE" w:rsidRDefault="00EF27CE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7CE" w:rsidRDefault="00EF27CE" w:rsidP="00EF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v tomto bode programu </w:t>
      </w:r>
      <w:r>
        <w:rPr>
          <w:rFonts w:ascii="Times New Roman" w:hAnsi="Times New Roman" w:cs="Times New Roman"/>
          <w:bCs/>
          <w:sz w:val="24"/>
          <w:szCs w:val="24"/>
        </w:rPr>
        <w:t xml:space="preserve">bol prerokovaný návrh Dodatku č. l </w:t>
      </w:r>
      <w:r w:rsidRPr="00EF27CE">
        <w:rPr>
          <w:rFonts w:ascii="Times New Roman" w:hAnsi="Times New Roman" w:cs="Times New Roman"/>
          <w:sz w:val="24"/>
          <w:szCs w:val="24"/>
        </w:rPr>
        <w:t>k VZN č. 3/2019 o výške mesačného príspevku na čiastočnú úhradu výdavkov škôl a školských zariadení</w:t>
      </w:r>
      <w:r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>na</w:t>
      </w:r>
      <w:r w:rsidRPr="00EF27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 xml:space="preserve">území obce Šalov  </w:t>
      </w:r>
      <w:r>
        <w:rPr>
          <w:rFonts w:ascii="Times New Roman" w:hAnsi="Times New Roman" w:cs="Times New Roman"/>
          <w:bCs/>
          <w:sz w:val="24"/>
          <w:szCs w:val="24"/>
        </w:rPr>
        <w:t xml:space="preserve">vypracovaný 8.8.2022 a bol vyvesený na úradnej tabuli a na webovej stránke obce. Návrh dodatku bol doručený poslancom v predstihu na preštudovanie na prípadné pripomienkovanie. Starostka požiadala poslancov, aby s k návrhu vyjadrili. </w:t>
      </w:r>
      <w:r>
        <w:rPr>
          <w:rFonts w:ascii="Times New Roman" w:hAnsi="Times New Roman" w:cs="Times New Roman"/>
          <w:sz w:val="24"/>
          <w:szCs w:val="24"/>
        </w:rPr>
        <w:t xml:space="preserve">Poslanci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nemali žiadne dotazy, a ani počas vyvesenia na pripomienkovanie neboli evidované pripomienky, starostka obce požiadala o prečítanie návrhu uznesenia a následne dala na hlasovanie.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EF27CE" w:rsidRDefault="00EF27CE" w:rsidP="00A127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27F7" w:rsidRDefault="00362335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Dodatok č. l </w:t>
      </w:r>
      <w:r w:rsidRPr="00EF27CE">
        <w:rPr>
          <w:rFonts w:ascii="Times New Roman" w:hAnsi="Times New Roman" w:cs="Times New Roman"/>
          <w:sz w:val="24"/>
          <w:szCs w:val="24"/>
        </w:rPr>
        <w:t>k VZN č. 3/2019 o výške mesačného príspevku na čiastočnú úhradu výdavkov škôl a školských zariadení</w:t>
      </w:r>
      <w:r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>na</w:t>
      </w:r>
      <w:r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>území obce Šalov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7F7">
        <w:rPr>
          <w:rFonts w:ascii="Times New Roman" w:hAnsi="Times New Roman" w:cs="Times New Roman"/>
          <w:sz w:val="24"/>
          <w:szCs w:val="24"/>
        </w:rPr>
        <w:t xml:space="preserve">tvorí prílohu č.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127F7">
        <w:rPr>
          <w:rFonts w:ascii="Times New Roman" w:hAnsi="Times New Roman" w:cs="Times New Roman"/>
          <w:sz w:val="24"/>
          <w:szCs w:val="24"/>
        </w:rPr>
        <w:t>zápisnice.</w:t>
      </w:r>
    </w:p>
    <w:p w:rsidR="00A127F7" w:rsidRDefault="00A127F7" w:rsidP="00A127F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1</w:t>
      </w:r>
      <w:r w:rsidR="0036233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7/2022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</w:t>
      </w:r>
      <w:r w:rsidR="00362335">
        <w:rPr>
          <w:rFonts w:ascii="Times New Roman" w:hAnsi="Times New Roman" w:cs="Times New Roman"/>
          <w:kern w:val="3"/>
          <w:sz w:val="24"/>
          <w:szCs w:val="24"/>
        </w:rPr>
        <w:t xml:space="preserve">programového bodu </w:t>
      </w:r>
      <w:r w:rsidR="000863B0">
        <w:rPr>
          <w:rFonts w:ascii="Times New Roman" w:hAnsi="Times New Roman" w:cs="Times New Roman"/>
          <w:kern w:val="3"/>
          <w:sz w:val="24"/>
          <w:szCs w:val="24"/>
        </w:rPr>
        <w:t xml:space="preserve">4. </w:t>
      </w:r>
      <w:r w:rsidR="00362335">
        <w:rPr>
          <w:rFonts w:ascii="Times New Roman" w:hAnsi="Times New Roman" w:cs="Times New Roman"/>
          <w:kern w:val="3"/>
          <w:sz w:val="24"/>
          <w:szCs w:val="24"/>
        </w:rPr>
        <w:t>N</w:t>
      </w:r>
      <w:r w:rsidR="00362335">
        <w:rPr>
          <w:rFonts w:ascii="Times New Roman" w:hAnsi="Times New Roman" w:cs="Times New Roman"/>
          <w:bCs/>
          <w:sz w:val="24"/>
          <w:szCs w:val="24"/>
        </w:rPr>
        <w:t xml:space="preserve">ávrh Dodatku č. l </w:t>
      </w:r>
      <w:r w:rsidR="00362335" w:rsidRPr="00EF27CE">
        <w:rPr>
          <w:rFonts w:ascii="Times New Roman" w:hAnsi="Times New Roman" w:cs="Times New Roman"/>
          <w:sz w:val="24"/>
          <w:szCs w:val="24"/>
        </w:rPr>
        <w:t>k VZN č. 3/2019 o výške mesačného príspevku na čiastočnú úhradu výdavkov škôl a školských zariadení</w:t>
      </w:r>
      <w:r w:rsidR="00362335"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="00362335" w:rsidRPr="00EF27CE">
        <w:rPr>
          <w:rFonts w:ascii="Times New Roman" w:hAnsi="Times New Roman" w:cs="Times New Roman"/>
          <w:sz w:val="24"/>
          <w:szCs w:val="24"/>
        </w:rPr>
        <w:t>na</w:t>
      </w:r>
      <w:r w:rsidR="00362335"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="00362335" w:rsidRPr="00EF27CE">
        <w:rPr>
          <w:rFonts w:ascii="Times New Roman" w:hAnsi="Times New Roman" w:cs="Times New Roman"/>
          <w:sz w:val="24"/>
          <w:szCs w:val="24"/>
        </w:rPr>
        <w:t xml:space="preserve">území obce Šalov  </w:t>
      </w:r>
    </w:p>
    <w:p w:rsidR="00362335" w:rsidRDefault="00362335" w:rsidP="00A1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335" w:rsidRDefault="00362335" w:rsidP="00362335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362335" w:rsidRPr="00362335" w:rsidRDefault="00362335" w:rsidP="00362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ávrh Dodatku č. l </w:t>
      </w:r>
      <w:r w:rsidRPr="00EF27CE">
        <w:rPr>
          <w:rFonts w:ascii="Times New Roman" w:hAnsi="Times New Roman" w:cs="Times New Roman"/>
          <w:sz w:val="24"/>
          <w:szCs w:val="24"/>
        </w:rPr>
        <w:t>k VZN č. 3/2019 o výške mesačného príspevku na čiastočnú úhradu výdavkov škôl a školských zariadení</w:t>
      </w:r>
      <w:r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>na</w:t>
      </w:r>
      <w:r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 xml:space="preserve">území obce Šalov  </w:t>
      </w:r>
    </w:p>
    <w:p w:rsidR="00362335" w:rsidRDefault="00362335" w:rsidP="003623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362335" w:rsidRDefault="00362335" w:rsidP="00362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Dodatok č. l </w:t>
      </w:r>
      <w:r w:rsidRPr="00EF27CE">
        <w:rPr>
          <w:rFonts w:ascii="Times New Roman" w:hAnsi="Times New Roman" w:cs="Times New Roman"/>
          <w:sz w:val="24"/>
          <w:szCs w:val="24"/>
        </w:rPr>
        <w:t>k VZN č. 3/2019 o výške mesačného príspevku na čiastočnú úhradu výdavkov škôl a školských zariadení</w:t>
      </w:r>
      <w:r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>na</w:t>
      </w:r>
      <w:r w:rsidRPr="00362335">
        <w:rPr>
          <w:rFonts w:ascii="Times New Roman" w:hAnsi="Times New Roman" w:cs="Times New Roman"/>
          <w:sz w:val="24"/>
          <w:szCs w:val="24"/>
        </w:rPr>
        <w:t xml:space="preserve"> </w:t>
      </w:r>
      <w:r w:rsidRPr="00EF27CE">
        <w:rPr>
          <w:rFonts w:ascii="Times New Roman" w:hAnsi="Times New Roman" w:cs="Times New Roman"/>
          <w:sz w:val="24"/>
          <w:szCs w:val="24"/>
        </w:rPr>
        <w:t xml:space="preserve">území obce Šalov  </w:t>
      </w:r>
      <w:r>
        <w:rPr>
          <w:rFonts w:ascii="Times New Roman" w:hAnsi="Times New Roman" w:cs="Times New Roman"/>
          <w:sz w:val="24"/>
          <w:szCs w:val="24"/>
        </w:rPr>
        <w:t>s účinnosťou od 01.10.2022</w:t>
      </w:r>
    </w:p>
    <w:p w:rsidR="00A127F7" w:rsidRDefault="00A127F7" w:rsidP="00A12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A127F7" w:rsidTr="00A127F7">
        <w:trPr>
          <w:trHeight w:val="8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Ingrida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Bc. Renáta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Kassaiová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Jolana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Kotaszová</w:t>
            </w:r>
            <w:proofErr w:type="spellEnd"/>
          </w:p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Eva</w:t>
            </w:r>
          </w:p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Gabriela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362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3623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127F7" w:rsidTr="00A127F7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Zdržal 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127F7" w:rsidRDefault="00A127F7" w:rsidP="00A127F7">
      <w:pPr>
        <w:pStyle w:val="Bezriadkovania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27F7" w:rsidRDefault="00A127F7" w:rsidP="00A127F7">
      <w:pPr>
        <w:pStyle w:val="Odsekzoznamu"/>
        <w:spacing w:before="0"/>
        <w:ind w:left="0"/>
      </w:pPr>
      <w:r>
        <w:rPr>
          <w:b/>
          <w:bCs/>
          <w:u w:val="single"/>
        </w:rPr>
        <w:t xml:space="preserve">5. </w:t>
      </w:r>
      <w:bookmarkStart w:id="2" w:name="_Hlk93054883"/>
      <w:r w:rsidR="00362335">
        <w:rPr>
          <w:b/>
          <w:u w:val="single"/>
        </w:rPr>
        <w:t>Rôzne</w:t>
      </w:r>
      <w:r>
        <w:rPr>
          <w:b/>
          <w:u w:val="single"/>
        </w:rPr>
        <w:t xml:space="preserve"> </w:t>
      </w:r>
    </w:p>
    <w:p w:rsidR="00362335" w:rsidRDefault="00362335" w:rsidP="00927336">
      <w:pPr>
        <w:spacing w:line="240" w:lineRule="auto"/>
        <w:contextualSpacing/>
      </w:pPr>
    </w:p>
    <w:p w:rsidR="00A127F7" w:rsidRDefault="00362335" w:rsidP="009273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336">
        <w:rPr>
          <w:rFonts w:ascii="Times New Roman" w:hAnsi="Times New Roman" w:cs="Times New Roman"/>
          <w:b/>
          <w:sz w:val="24"/>
          <w:szCs w:val="24"/>
          <w:u w:val="single"/>
        </w:rPr>
        <w:t>5a)  Vyúčtovanie obecných slávností 2022</w:t>
      </w:r>
    </w:p>
    <w:p w:rsidR="00927336" w:rsidRPr="00927336" w:rsidRDefault="00927336" w:rsidP="009273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tomto bode programu</w:t>
      </w:r>
      <w:r w:rsidR="004D6E2D"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 xml:space="preserve">tarostka </w:t>
      </w:r>
      <w:r w:rsidR="004D6E2D">
        <w:rPr>
          <w:rFonts w:ascii="Times New Roman" w:hAnsi="Times New Roman" w:cs="Times New Roman"/>
          <w:bCs/>
          <w:sz w:val="24"/>
          <w:szCs w:val="24"/>
        </w:rPr>
        <w:t xml:space="preserve">obce </w:t>
      </w:r>
      <w:r>
        <w:rPr>
          <w:rFonts w:ascii="Times New Roman" w:hAnsi="Times New Roman" w:cs="Times New Roman"/>
          <w:bCs/>
          <w:sz w:val="24"/>
          <w:szCs w:val="24"/>
        </w:rPr>
        <w:t>predlož</w:t>
      </w:r>
      <w:r w:rsidR="004D6E2D">
        <w:rPr>
          <w:rFonts w:ascii="Times New Roman" w:hAnsi="Times New Roman" w:cs="Times New Roman"/>
          <w:bCs/>
          <w:sz w:val="24"/>
          <w:szCs w:val="24"/>
        </w:rPr>
        <w:t>ila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E2D">
        <w:rPr>
          <w:rFonts w:ascii="Times New Roman" w:hAnsi="Times New Roman" w:cs="Times New Roman"/>
          <w:bCs/>
          <w:sz w:val="24"/>
          <w:szCs w:val="24"/>
        </w:rPr>
        <w:t>poslancom vyúčtovanie obecných slávností 2022, ktoré sa konali 13.08.2022 na pivničnom rade</w:t>
      </w:r>
      <w:r w:rsidR="00FC43A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4D6E2D">
        <w:rPr>
          <w:rFonts w:ascii="Times New Roman" w:hAnsi="Times New Roman" w:cs="Times New Roman"/>
          <w:bCs/>
          <w:sz w:val="24"/>
          <w:szCs w:val="24"/>
        </w:rPr>
        <w:t xml:space="preserve"> požiadala poslancov</w:t>
      </w:r>
      <w:r>
        <w:rPr>
          <w:rFonts w:ascii="Times New Roman" w:hAnsi="Times New Roman" w:cs="Times New Roman"/>
          <w:bCs/>
          <w:sz w:val="24"/>
          <w:szCs w:val="24"/>
        </w:rPr>
        <w:t xml:space="preserve"> aby sa vyjadrili k predloženému </w:t>
      </w:r>
      <w:r w:rsidR="004D6E2D">
        <w:rPr>
          <w:rFonts w:ascii="Times New Roman" w:hAnsi="Times New Roman" w:cs="Times New Roman"/>
          <w:bCs/>
          <w:sz w:val="24"/>
          <w:szCs w:val="24"/>
        </w:rPr>
        <w:t>vyúčtovaniu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nemali žiadne dotazy</w:t>
      </w:r>
      <w:r w:rsidR="003F2531">
        <w:rPr>
          <w:rFonts w:ascii="Times New Roman" w:hAnsi="Times New Roman" w:cs="Times New Roman"/>
          <w:sz w:val="24"/>
          <w:szCs w:val="24"/>
        </w:rPr>
        <w:t xml:space="preserve"> pripomienky</w:t>
      </w:r>
      <w:r>
        <w:rPr>
          <w:rFonts w:ascii="Times New Roman" w:hAnsi="Times New Roman" w:cs="Times New Roman"/>
          <w:sz w:val="24"/>
          <w:szCs w:val="24"/>
        </w:rPr>
        <w:t>, starostka obce požiadala o prečítanie návrhu uznesenia a následne dala na hlasovanie.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A127F7" w:rsidRDefault="003F2531" w:rsidP="00A127F7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Vyúčtovanie obecných slávností 2022 </w:t>
      </w:r>
      <w:r w:rsidR="00A12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tvorí </w:t>
      </w:r>
      <w:r w:rsidR="00A127F7">
        <w:rPr>
          <w:rFonts w:ascii="Times New Roman" w:hAnsi="Times New Roman" w:cs="Times New Roman"/>
          <w:sz w:val="24"/>
          <w:szCs w:val="24"/>
        </w:rPr>
        <w:t xml:space="preserve">prílohu č. </w:t>
      </w:r>
      <w:r w:rsidR="00A01830">
        <w:rPr>
          <w:rFonts w:ascii="Times New Roman" w:hAnsi="Times New Roman" w:cs="Times New Roman"/>
          <w:sz w:val="24"/>
          <w:szCs w:val="24"/>
        </w:rPr>
        <w:t xml:space="preserve">5 </w:t>
      </w:r>
      <w:r w:rsidR="00A127F7">
        <w:rPr>
          <w:rFonts w:ascii="Times New Roman" w:hAnsi="Times New Roman" w:cs="Times New Roman"/>
          <w:sz w:val="24"/>
          <w:szCs w:val="24"/>
        </w:rPr>
        <w:t>zápisnice.</w:t>
      </w: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1</w:t>
      </w:r>
      <w:r w:rsidR="004D6E2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8/2022</w:t>
      </w:r>
    </w:p>
    <w:p w:rsidR="00A127F7" w:rsidRDefault="00A127F7" w:rsidP="00A127F7">
      <w:pPr>
        <w:pStyle w:val="Bezriadkovania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127F7" w:rsidRPr="004D6E2D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 w:rsidR="000863B0">
        <w:rPr>
          <w:rFonts w:ascii="Times New Roman" w:hAnsi="Times New Roman" w:cs="Times New Roman"/>
          <w:kern w:val="3"/>
          <w:sz w:val="24"/>
          <w:szCs w:val="24"/>
        </w:rPr>
        <w:t xml:space="preserve">5a) </w:t>
      </w:r>
      <w:r w:rsidR="004D6E2D" w:rsidRPr="004D6E2D">
        <w:rPr>
          <w:rFonts w:ascii="Times New Roman" w:hAnsi="Times New Roman" w:cs="Times New Roman"/>
          <w:sz w:val="24"/>
          <w:szCs w:val="24"/>
        </w:rPr>
        <w:t>Vyúčtovanie obecných slávností 2022</w:t>
      </w:r>
    </w:p>
    <w:p w:rsidR="00A127F7" w:rsidRDefault="00A127F7" w:rsidP="00A127F7">
      <w:pPr>
        <w:pStyle w:val="Bezriadkovania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A127F7" w:rsidRDefault="008864D5" w:rsidP="00A127F7">
      <w:pPr>
        <w:pStyle w:val="Bezriadkovania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informáciu starostky obce o vyúčtovaní obecných slávností 2022</w:t>
      </w:r>
    </w:p>
    <w:p w:rsidR="008864D5" w:rsidRDefault="008864D5" w:rsidP="00A127F7">
      <w:pPr>
        <w:pStyle w:val="Bezriadkovania"/>
        <w:outlineLvl w:val="0"/>
        <w:rPr>
          <w:rFonts w:ascii="Times New Roman" w:hAnsi="Times New Roman" w:cs="Times New Roman"/>
          <w:kern w:val="3"/>
          <w:sz w:val="24"/>
          <w:szCs w:val="24"/>
        </w:rPr>
      </w:pPr>
      <w:bookmarkStart w:id="3" w:name="_Hlk71105688"/>
      <w:bookmarkEnd w:id="2"/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Hlasovanie poslancov obecného zastupiteľstva</w:t>
      </w: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kern w:val="3"/>
          <w:sz w:val="24"/>
          <w:szCs w:val="24"/>
        </w:rPr>
      </w:pPr>
    </w:p>
    <w:tbl>
      <w:tblPr>
        <w:tblW w:w="921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135"/>
        <w:gridCol w:w="1559"/>
        <w:gridCol w:w="1274"/>
        <w:gridCol w:w="1417"/>
        <w:gridCol w:w="1408"/>
        <w:gridCol w:w="1283"/>
        <w:gridCol w:w="1134"/>
      </w:tblGrid>
      <w:tr w:rsidR="00A127F7" w:rsidTr="00A127F7">
        <w:trPr>
          <w:trHeight w:val="540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Ingrida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Bc. Renáta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Kassaiová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Jolana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Kotaszová</w:t>
            </w:r>
            <w:proofErr w:type="spellEnd"/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Eva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Gabriela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Szabó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Celkom</w:t>
            </w:r>
          </w:p>
        </w:tc>
      </w:tr>
      <w:tr w:rsidR="00A127F7" w:rsidTr="00A127F7">
        <w:trPr>
          <w:trHeight w:val="273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8864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8864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5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</w:tr>
      <w:bookmarkEnd w:id="3"/>
    </w:tbl>
    <w:p w:rsidR="00A127F7" w:rsidRDefault="00A127F7" w:rsidP="00A127F7">
      <w:pPr>
        <w:pStyle w:val="Hlavika"/>
        <w:tabs>
          <w:tab w:val="left" w:pos="0"/>
          <w:tab w:val="right" w:pos="9639"/>
        </w:tabs>
      </w:pPr>
    </w:p>
    <w:p w:rsidR="00A127F7" w:rsidRDefault="00A127F7" w:rsidP="00A127F7">
      <w:pPr>
        <w:pStyle w:val="Hlavika"/>
        <w:tabs>
          <w:tab w:val="left" w:pos="0"/>
          <w:tab w:val="right" w:pos="9639"/>
        </w:tabs>
        <w:rPr>
          <w:b/>
          <w:bCs/>
          <w:sz w:val="24"/>
          <w:szCs w:val="24"/>
          <w:u w:val="single"/>
        </w:rPr>
      </w:pPr>
    </w:p>
    <w:p w:rsidR="008864D5" w:rsidRPr="008864D5" w:rsidRDefault="008864D5" w:rsidP="008864D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64D5">
        <w:rPr>
          <w:rFonts w:ascii="Times New Roman" w:hAnsi="Times New Roman" w:cs="Times New Roman"/>
          <w:b/>
          <w:sz w:val="24"/>
          <w:szCs w:val="24"/>
          <w:u w:val="single"/>
        </w:rPr>
        <w:t>5b) Informácia starostky o začatí rekonštrukcie administratívnej budovy – odstránenie havarijného stavu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AA59F2" w:rsidRDefault="00FB3319" w:rsidP="00A127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Starostka obce v tomto bode programu informovala poslancov, že na odstránenie havarijného stavu administratívnej budovy bývalého KD máme schválený termínový úver vo výške 134.287,25 EUR, zmluva o termínovanom úvere č. 114/004/22 s 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Prima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bankou Slovensko, a.s. bola podpísaná 4.8.2022. K realizácii rekonštrukčných prác bolo potrebné vykonať verejné obstarávanie podľa § 117 zákona </w:t>
      </w:r>
      <w:r w:rsidR="001C1ACF">
        <w:rPr>
          <w:rFonts w:ascii="Times New Roman" w:hAnsi="Times New Roman" w:cs="Times New Roman"/>
          <w:kern w:val="3"/>
          <w:sz w:val="24"/>
          <w:szCs w:val="24"/>
        </w:rPr>
        <w:t xml:space="preserve">č. 343/2015 </w:t>
      </w:r>
      <w:proofErr w:type="spellStart"/>
      <w:r w:rsidR="001C1ACF">
        <w:rPr>
          <w:rFonts w:ascii="Times New Roman" w:hAnsi="Times New Roman" w:cs="Times New Roman"/>
          <w:kern w:val="3"/>
          <w:sz w:val="24"/>
          <w:szCs w:val="24"/>
        </w:rPr>
        <w:t>Z.z</w:t>
      </w:r>
      <w:proofErr w:type="spellEnd"/>
      <w:r w:rsidR="001C1ACF">
        <w:rPr>
          <w:rFonts w:ascii="Times New Roman" w:hAnsi="Times New Roman" w:cs="Times New Roman"/>
          <w:kern w:val="3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3"/>
          <w:sz w:val="24"/>
          <w:szCs w:val="24"/>
        </w:rPr>
        <w:t>o verejnom obstarávaní</w:t>
      </w:r>
      <w:r w:rsidR="001C1ACF">
        <w:rPr>
          <w:rFonts w:ascii="Times New Roman" w:hAnsi="Times New Roman" w:cs="Times New Roman"/>
          <w:kern w:val="3"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kern w:val="3"/>
          <w:sz w:val="24"/>
          <w:szCs w:val="24"/>
        </w:rPr>
        <w:t xml:space="preserve">. Na základe toho bola 30.6.2022 požiadaná Ing.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</w:rPr>
        <w:t>Krteková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1C1ACF">
        <w:rPr>
          <w:rFonts w:ascii="Times New Roman" w:hAnsi="Times New Roman" w:cs="Times New Roman"/>
          <w:kern w:val="3"/>
          <w:sz w:val="24"/>
          <w:szCs w:val="24"/>
        </w:rPr>
        <w:t xml:space="preserve">o vykonanie </w:t>
      </w:r>
      <w:r w:rsidR="001C1ACF">
        <w:rPr>
          <w:rFonts w:ascii="Times New Roman" w:hAnsi="Times New Roman" w:cs="Times New Roman"/>
          <w:kern w:val="3"/>
          <w:sz w:val="24"/>
          <w:szCs w:val="24"/>
        </w:rPr>
        <w:lastRenderedPageBreak/>
        <w:t xml:space="preserve">VO, krycí list k týmto stavebným prácam vypracoval </w:t>
      </w:r>
      <w:proofErr w:type="spellStart"/>
      <w:r w:rsidR="001C1ACF">
        <w:rPr>
          <w:rFonts w:ascii="Times New Roman" w:hAnsi="Times New Roman" w:cs="Times New Roman"/>
          <w:kern w:val="3"/>
          <w:sz w:val="24"/>
          <w:szCs w:val="24"/>
        </w:rPr>
        <w:t>Gold</w:t>
      </w:r>
      <w:proofErr w:type="spellEnd"/>
      <w:r w:rsidR="001C1ACF">
        <w:rPr>
          <w:rFonts w:ascii="Times New Roman" w:hAnsi="Times New Roman" w:cs="Times New Roman"/>
          <w:kern w:val="3"/>
          <w:sz w:val="24"/>
          <w:szCs w:val="24"/>
        </w:rPr>
        <w:t xml:space="preserve"> Projekt na 111.906,04 EUR táto suma bola predpokladaná suma. Verejné obstarávanie bolo vykonané cez portál UVO elektronicky, prihlásili sa traja uchádzači. Úspešným uchádzačom sa stala firma TENDER-S s.r.o. so sídlom </w:t>
      </w:r>
      <w:proofErr w:type="spellStart"/>
      <w:r w:rsidR="001C1ACF">
        <w:rPr>
          <w:rFonts w:ascii="Times New Roman" w:hAnsi="Times New Roman" w:cs="Times New Roman"/>
          <w:kern w:val="3"/>
          <w:sz w:val="24"/>
          <w:szCs w:val="24"/>
        </w:rPr>
        <w:t>Svodov</w:t>
      </w:r>
      <w:proofErr w:type="spellEnd"/>
      <w:r w:rsidR="001C1ACF">
        <w:rPr>
          <w:rFonts w:ascii="Times New Roman" w:hAnsi="Times New Roman" w:cs="Times New Roman"/>
          <w:kern w:val="3"/>
          <w:sz w:val="24"/>
          <w:szCs w:val="24"/>
        </w:rPr>
        <w:t xml:space="preserve"> 204. S uvedenou firmou bola dňa 29.7.2022 podpísaná zmluva o dielo, ktorá </w:t>
      </w:r>
      <w:r w:rsidR="00727139">
        <w:rPr>
          <w:rFonts w:ascii="Times New Roman" w:hAnsi="Times New Roman" w:cs="Times New Roman"/>
          <w:kern w:val="3"/>
          <w:sz w:val="24"/>
          <w:szCs w:val="24"/>
        </w:rPr>
        <w:t xml:space="preserve">bola dňa 2.8.2022 zverejnená </w:t>
      </w:r>
      <w:r w:rsidR="00727139">
        <w:rPr>
          <w:rFonts w:ascii="Times New Roman" w:hAnsi="Times New Roman" w:cs="Times New Roman"/>
          <w:bCs/>
          <w:sz w:val="24"/>
          <w:szCs w:val="24"/>
        </w:rPr>
        <w:t xml:space="preserve">na webovej stránke obce. Stavebná firma prevzala stavenisko 15.8.2022 a začali sa stavebné práce. Z dôvodu, že okolo okien na predajni sú namontované mreže, bolo potrebné </w:t>
      </w:r>
      <w:r w:rsidR="00AA59F2">
        <w:rPr>
          <w:rFonts w:ascii="Times New Roman" w:hAnsi="Times New Roman" w:cs="Times New Roman"/>
          <w:bCs/>
          <w:sz w:val="24"/>
          <w:szCs w:val="24"/>
        </w:rPr>
        <w:t xml:space="preserve">vyzvať majiteľku p. </w:t>
      </w:r>
      <w:proofErr w:type="spellStart"/>
      <w:r w:rsidR="00AA59F2">
        <w:rPr>
          <w:rFonts w:ascii="Times New Roman" w:hAnsi="Times New Roman" w:cs="Times New Roman"/>
          <w:bCs/>
          <w:sz w:val="24"/>
          <w:szCs w:val="24"/>
        </w:rPr>
        <w:t>Gécziovú</w:t>
      </w:r>
      <w:proofErr w:type="spellEnd"/>
      <w:r w:rsidR="00AA59F2">
        <w:rPr>
          <w:rFonts w:ascii="Times New Roman" w:hAnsi="Times New Roman" w:cs="Times New Roman"/>
          <w:bCs/>
          <w:sz w:val="24"/>
          <w:szCs w:val="24"/>
        </w:rPr>
        <w:t xml:space="preserve"> na odmontovanie mreží, aby sa mohli urobiť opravy okolo  okien. Starostka sa opýtala poslankyne p. Molnárovú, ktorá je vedúcou miestnej pošty či by sa poštová schránka nemohla premiestniť na iné miesto, a to z dôvodu ak bude pošta zrušená schránka bude odstránená stena pod schránkou nebude opravená. Molnárová na otázku starostky uviedla, že poštová schránka bude aj keby  sa pošta v obci zrušila. Ďalej uviedla, na druhý deň zavolá vedúcej a zistí aký je postup na premiestnenie schránky.</w:t>
      </w:r>
    </w:p>
    <w:p w:rsidR="00FC43A5" w:rsidRDefault="00FC43A5" w:rsidP="00FC43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Starostka požiadala poslancov aby sa vyjadrili k tomuto bodu programu. </w:t>
      </w:r>
      <w:r>
        <w:rPr>
          <w:rFonts w:ascii="Times New Roman" w:hAnsi="Times New Roman" w:cs="Times New Roman"/>
          <w:sz w:val="24"/>
          <w:szCs w:val="24"/>
        </w:rPr>
        <w:t xml:space="preserve">Poslanci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nemali žiadne dotazy, pripomienky, starostka obce požiadala o prečítanie návrhu uznesenia a následne dala na hlasovanie.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8864D5" w:rsidRDefault="008864D5" w:rsidP="00A127F7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1</w:t>
      </w:r>
      <w:r w:rsidR="00FC43A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9/2022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A127F7" w:rsidRPr="00FC43A5" w:rsidRDefault="00A127F7" w:rsidP="00A1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 w:rsidR="000863B0">
        <w:rPr>
          <w:rFonts w:ascii="Times New Roman" w:hAnsi="Times New Roman" w:cs="Times New Roman"/>
          <w:kern w:val="3"/>
          <w:sz w:val="24"/>
          <w:szCs w:val="24"/>
        </w:rPr>
        <w:t xml:space="preserve">5b) </w:t>
      </w:r>
      <w:r w:rsidR="00FC43A5" w:rsidRPr="00FC43A5">
        <w:rPr>
          <w:rFonts w:ascii="Times New Roman" w:hAnsi="Times New Roman" w:cs="Times New Roman"/>
          <w:sz w:val="24"/>
          <w:szCs w:val="24"/>
        </w:rPr>
        <w:t>Informácia starostky o začatí rekonštrukcie administratívnej budovy – odstránenie havarijného stavu</w:t>
      </w: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27F7" w:rsidRDefault="00FC43A5" w:rsidP="00A127F7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FC43A5" w:rsidRDefault="00FC43A5" w:rsidP="00A127F7">
      <w:pPr>
        <w:pStyle w:val="Bezriadkovania"/>
        <w:outlineLvl w:val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informáciu starostky obce o priebehu rekonštrukcie administratívnej budovy bývalého KD</w:t>
      </w:r>
    </w:p>
    <w:p w:rsidR="00FC43A5" w:rsidRDefault="00FC43A5" w:rsidP="00A127F7">
      <w:pPr>
        <w:pStyle w:val="Bezriadkovania"/>
        <w:outlineLvl w:val="0"/>
        <w:rPr>
          <w:rFonts w:ascii="Times New Roman" w:hAnsi="Times New Roman" w:cs="Times New Roman"/>
          <w:kern w:val="3"/>
          <w:sz w:val="24"/>
          <w:szCs w:val="24"/>
        </w:rPr>
      </w:pP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Hlasovanie poslancov obecného zastupiteľstva</w:t>
      </w:r>
    </w:p>
    <w:tbl>
      <w:tblPr>
        <w:tblW w:w="921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134"/>
        <w:gridCol w:w="1559"/>
        <w:gridCol w:w="1416"/>
        <w:gridCol w:w="1417"/>
        <w:gridCol w:w="1416"/>
        <w:gridCol w:w="1134"/>
        <w:gridCol w:w="1134"/>
      </w:tblGrid>
      <w:tr w:rsidR="00A127F7" w:rsidTr="00A127F7">
        <w:trPr>
          <w:trHeight w:val="540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Ingrida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Bc. Renáta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Kassaiová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Jolana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Kotaszová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Eva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Gabriela</w:t>
            </w:r>
          </w:p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Szabó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Celkom</w:t>
            </w:r>
          </w:p>
        </w:tc>
      </w:tr>
      <w:tr w:rsidR="00A127F7" w:rsidTr="00A127F7">
        <w:trPr>
          <w:trHeight w:val="273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FC4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FC43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5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F7" w:rsidRDefault="00A127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-</w:t>
            </w:r>
          </w:p>
        </w:tc>
      </w:tr>
    </w:tbl>
    <w:p w:rsidR="00A127F7" w:rsidRDefault="00A127F7" w:rsidP="00A127F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43A5" w:rsidRPr="00B54DFA" w:rsidRDefault="00FC43A5" w:rsidP="00FC43A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DFA">
        <w:rPr>
          <w:rFonts w:ascii="Times New Roman" w:hAnsi="Times New Roman" w:cs="Times New Roman"/>
          <w:b/>
          <w:sz w:val="24"/>
          <w:szCs w:val="24"/>
          <w:u w:val="single"/>
        </w:rPr>
        <w:t>5c)</w:t>
      </w:r>
      <w:r w:rsidR="00B54D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54DFA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Nový školský rok 2022/2023</w:t>
      </w:r>
    </w:p>
    <w:p w:rsidR="00A127F7" w:rsidRDefault="00A127F7" w:rsidP="000573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573A7" w:rsidRDefault="00A127F7" w:rsidP="00057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tomto bode programu </w:t>
      </w:r>
      <w:r w:rsidR="00B54DFA">
        <w:rPr>
          <w:rFonts w:ascii="Times New Roman" w:hAnsi="Times New Roman" w:cs="Times New Roman"/>
          <w:bCs/>
          <w:sz w:val="24"/>
          <w:szCs w:val="24"/>
        </w:rPr>
        <w:t>starostka informovala poslancov, že sa nám podarilo otvoriť nový školský rok, nakoľko bývalá riaditeľka, ktorá podala žiadosť o rozviazanie pracovného pomeru k 25.8.2022, svoju žiadosť vzala späť. Dôvodom späť vzatia svojej žiadosti bolo, že sa nám podarilo prijať do pracovného pomeru vychovávateľku do ŠKD s</w:t>
      </w:r>
      <w:r w:rsidR="000573A7">
        <w:rPr>
          <w:rFonts w:ascii="Times New Roman" w:hAnsi="Times New Roman" w:cs="Times New Roman"/>
          <w:bCs/>
          <w:sz w:val="24"/>
          <w:szCs w:val="24"/>
        </w:rPr>
        <w:t> </w:t>
      </w:r>
      <w:r w:rsidR="00B54DFA">
        <w:rPr>
          <w:rFonts w:ascii="Times New Roman" w:hAnsi="Times New Roman" w:cs="Times New Roman"/>
          <w:bCs/>
          <w:sz w:val="24"/>
          <w:szCs w:val="24"/>
        </w:rPr>
        <w:t>tým</w:t>
      </w:r>
      <w:r w:rsidR="000573A7">
        <w:rPr>
          <w:rFonts w:ascii="Times New Roman" w:hAnsi="Times New Roman" w:cs="Times New Roman"/>
          <w:bCs/>
          <w:sz w:val="24"/>
          <w:szCs w:val="24"/>
        </w:rPr>
        <w:t>,</w:t>
      </w:r>
      <w:r w:rsidR="00B54DFA">
        <w:rPr>
          <w:rFonts w:ascii="Times New Roman" w:hAnsi="Times New Roman" w:cs="Times New Roman"/>
          <w:bCs/>
          <w:sz w:val="24"/>
          <w:szCs w:val="24"/>
        </w:rPr>
        <w:t xml:space="preserve"> že bude vykonávať </w:t>
      </w:r>
      <w:r w:rsidR="000573A7">
        <w:rPr>
          <w:rFonts w:ascii="Times New Roman" w:hAnsi="Times New Roman" w:cs="Times New Roman"/>
          <w:bCs/>
          <w:sz w:val="24"/>
          <w:szCs w:val="24"/>
        </w:rPr>
        <w:t xml:space="preserve">aj pedagogickú činnosť na výchovné predmety základnej škole. Starostka požiadala poslancom aby sa vyjadrili k tomuto bodu programu. Poslanci nemali žiadne dotazy ani pripomienky,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3A7">
        <w:rPr>
          <w:rFonts w:ascii="Times New Roman" w:hAnsi="Times New Roman" w:cs="Times New Roman"/>
          <w:sz w:val="24"/>
          <w:szCs w:val="24"/>
        </w:rPr>
        <w:t>pripomienky, starostka obce požiadala o prečítanie návrhu uznesenia a následne dala na hlasovanie.</w:t>
      </w:r>
      <w:r w:rsidR="00057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3A7"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A127F7" w:rsidRDefault="00A127F7" w:rsidP="00A127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1</w:t>
      </w:r>
      <w:r w:rsidR="000573A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0/2022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 w:rsidR="000863B0">
        <w:rPr>
          <w:rFonts w:ascii="Times New Roman" w:hAnsi="Times New Roman" w:cs="Times New Roman"/>
          <w:kern w:val="3"/>
          <w:sz w:val="24"/>
          <w:szCs w:val="24"/>
        </w:rPr>
        <w:t xml:space="preserve">5c) </w:t>
      </w:r>
      <w:r w:rsidR="000573A7">
        <w:rPr>
          <w:rFonts w:ascii="Times New Roman" w:hAnsi="Times New Roman" w:cs="Times New Roman"/>
          <w:kern w:val="3"/>
          <w:sz w:val="24"/>
          <w:szCs w:val="24"/>
        </w:rPr>
        <w:t>Nový školský rok 2022/2023</w:t>
      </w:r>
    </w:p>
    <w:p w:rsidR="00A127F7" w:rsidRDefault="00A127F7" w:rsidP="00A1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7F7" w:rsidRDefault="000573A7" w:rsidP="00A127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127F7" w:rsidRPr="000573A7" w:rsidRDefault="000573A7" w:rsidP="000573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3A7">
        <w:rPr>
          <w:rFonts w:ascii="Times New Roman" w:hAnsi="Times New Roman"/>
          <w:sz w:val="24"/>
          <w:szCs w:val="24"/>
        </w:rPr>
        <w:t xml:space="preserve">informáciu starostky obce o otvorení nového školského roka </w:t>
      </w: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Hlasovanie poslancov obecného zastupiteľstva</w:t>
      </w: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A127F7" w:rsidTr="00A127F7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Ingrida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Bc. Renáta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Kassaiová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Jolana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Kotaszová</w:t>
            </w:r>
            <w:proofErr w:type="spellEnd"/>
          </w:p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Eva</w:t>
            </w:r>
          </w:p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Gabriela</w:t>
            </w:r>
          </w:p>
          <w:p w:rsidR="00A127F7" w:rsidRDefault="00A127F7">
            <w:pPr>
              <w:pStyle w:val="Bezmezer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057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057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127F7" w:rsidTr="00A127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127F7" w:rsidTr="00A127F7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pStyle w:val="Bezmezer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F7" w:rsidRDefault="00A12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127F7" w:rsidRDefault="00A127F7" w:rsidP="00A127F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F7" w:rsidRDefault="000573A7" w:rsidP="00A127F7">
      <w:pPr>
        <w:pStyle w:val="Hlavika"/>
        <w:tabs>
          <w:tab w:val="left" w:pos="426"/>
          <w:tab w:val="right" w:pos="9639"/>
        </w:tabs>
        <w:ind w:left="426" w:hanging="426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6</w:t>
      </w:r>
      <w:r w:rsidR="00A127F7">
        <w:rPr>
          <w:b/>
          <w:bCs/>
          <w:sz w:val="24"/>
          <w:szCs w:val="24"/>
          <w:u w:val="single"/>
        </w:rPr>
        <w:t>. Interpelácia poslancov</w:t>
      </w:r>
    </w:p>
    <w:p w:rsidR="00A127F7" w:rsidRDefault="00A127F7" w:rsidP="00A127F7">
      <w:pPr>
        <w:pStyle w:val="Bezriadkovania"/>
        <w:rPr>
          <w:rFonts w:cs="Times New Roman"/>
          <w:sz w:val="24"/>
          <w:szCs w:val="24"/>
        </w:rPr>
      </w:pPr>
    </w:p>
    <w:p w:rsidR="00A127F7" w:rsidRDefault="00A127F7" w:rsidP="00A127F7">
      <w:pPr>
        <w:pStyle w:val="Hlavika"/>
        <w:tabs>
          <w:tab w:val="left" w:pos="0"/>
          <w:tab w:val="right" w:pos="9639"/>
        </w:tabs>
        <w:jc w:val="both"/>
        <w:outlineLvl w:val="0"/>
        <w:rPr>
          <w:b/>
          <w:bCs/>
          <w:sz w:val="24"/>
          <w:szCs w:val="24"/>
          <w:u w:val="single"/>
        </w:rPr>
      </w:pPr>
      <w:bookmarkStart w:id="4" w:name="_Hlk71102668"/>
      <w:r>
        <w:rPr>
          <w:sz w:val="24"/>
          <w:szCs w:val="24"/>
        </w:rPr>
        <w:t xml:space="preserve">V tomto bode programu neboli predložené žiadne podnety ani dotazy zo strany poslancov </w:t>
      </w:r>
      <w:proofErr w:type="spellStart"/>
      <w:r>
        <w:rPr>
          <w:sz w:val="24"/>
          <w:szCs w:val="24"/>
        </w:rPr>
        <w:t>OcZ</w:t>
      </w:r>
      <w:bookmarkEnd w:id="4"/>
      <w:proofErr w:type="spellEnd"/>
      <w:r>
        <w:rPr>
          <w:sz w:val="24"/>
          <w:szCs w:val="24"/>
        </w:rPr>
        <w:t>.</w:t>
      </w:r>
    </w:p>
    <w:p w:rsidR="00A127F7" w:rsidRDefault="00A127F7" w:rsidP="00A127F7">
      <w:pPr>
        <w:pStyle w:val="Hlavika"/>
        <w:tabs>
          <w:tab w:val="left" w:pos="284"/>
          <w:tab w:val="right" w:pos="9639"/>
        </w:tabs>
        <w:ind w:left="426" w:hanging="426"/>
        <w:jc w:val="both"/>
        <w:rPr>
          <w:sz w:val="24"/>
          <w:szCs w:val="24"/>
        </w:rPr>
      </w:pPr>
    </w:p>
    <w:p w:rsidR="00A127F7" w:rsidRDefault="000573A7" w:rsidP="00A127F7">
      <w:pPr>
        <w:pStyle w:val="Hlavika"/>
        <w:tabs>
          <w:tab w:val="left" w:pos="284"/>
          <w:tab w:val="right" w:pos="9639"/>
        </w:tabs>
        <w:ind w:left="426" w:hanging="426"/>
        <w:jc w:val="both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</w:t>
      </w:r>
      <w:r w:rsidR="00A127F7">
        <w:rPr>
          <w:b/>
          <w:bCs/>
          <w:sz w:val="24"/>
          <w:szCs w:val="24"/>
          <w:u w:val="single"/>
        </w:rPr>
        <w:t>. Diskusia</w:t>
      </w:r>
    </w:p>
    <w:p w:rsidR="00A127F7" w:rsidRDefault="00A127F7" w:rsidP="00A127F7">
      <w:pPr>
        <w:pStyle w:val="Hlavika"/>
        <w:tabs>
          <w:tab w:val="left" w:pos="284"/>
          <w:tab w:val="right" w:pos="9639"/>
        </w:tabs>
        <w:ind w:left="426" w:hanging="426"/>
        <w:jc w:val="both"/>
        <w:rPr>
          <w:b/>
          <w:bCs/>
          <w:sz w:val="24"/>
          <w:szCs w:val="24"/>
          <w:u w:val="single"/>
        </w:rPr>
      </w:pPr>
    </w:p>
    <w:p w:rsidR="00A127F7" w:rsidRDefault="00A127F7" w:rsidP="00A127F7">
      <w:pPr>
        <w:pStyle w:val="Hlavika"/>
        <w:tabs>
          <w:tab w:val="left" w:pos="0"/>
          <w:tab w:val="right" w:pos="9639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V tomto bode programu </w:t>
      </w:r>
      <w:r w:rsidR="000573A7">
        <w:rPr>
          <w:sz w:val="24"/>
          <w:szCs w:val="24"/>
        </w:rPr>
        <w:t>neboli žiadne príspevky.</w:t>
      </w:r>
    </w:p>
    <w:p w:rsidR="00A127F7" w:rsidRDefault="00A127F7" w:rsidP="00A127F7">
      <w:pPr>
        <w:pStyle w:val="Hlavika"/>
        <w:tabs>
          <w:tab w:val="left" w:pos="0"/>
          <w:tab w:val="right" w:pos="9639"/>
        </w:tabs>
        <w:jc w:val="both"/>
        <w:outlineLvl w:val="0"/>
        <w:rPr>
          <w:b/>
          <w:bCs/>
          <w:sz w:val="24"/>
          <w:szCs w:val="24"/>
          <w:u w:val="single"/>
          <w:lang w:val="pl-PL"/>
        </w:rPr>
      </w:pPr>
    </w:p>
    <w:p w:rsidR="00A127F7" w:rsidRDefault="000573A7" w:rsidP="00A127F7">
      <w:pPr>
        <w:pStyle w:val="Hlavika"/>
        <w:tabs>
          <w:tab w:val="left" w:pos="284"/>
          <w:tab w:val="right" w:pos="9639"/>
        </w:tabs>
        <w:ind w:left="426" w:hanging="426"/>
        <w:jc w:val="both"/>
        <w:outlineLvl w:val="0"/>
        <w:rPr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>8</w:t>
      </w:r>
      <w:r w:rsidR="00A127F7">
        <w:rPr>
          <w:b/>
          <w:bCs/>
          <w:sz w:val="24"/>
          <w:szCs w:val="24"/>
          <w:u w:val="single"/>
          <w:lang w:val="pl-PL"/>
        </w:rPr>
        <w:t>. Záver</w:t>
      </w:r>
    </w:p>
    <w:p w:rsidR="00A127F7" w:rsidRDefault="00A127F7" w:rsidP="00A127F7">
      <w:pPr>
        <w:pStyle w:val="Hlavika"/>
        <w:tabs>
          <w:tab w:val="left" w:pos="284"/>
          <w:tab w:val="right" w:pos="9639"/>
        </w:tabs>
        <w:ind w:left="426" w:hanging="426"/>
        <w:jc w:val="both"/>
        <w:rPr>
          <w:b/>
          <w:bCs/>
          <w:sz w:val="24"/>
          <w:szCs w:val="24"/>
          <w:u w:val="single"/>
          <w:lang w:val="pl-PL"/>
        </w:rPr>
      </w:pPr>
    </w:p>
    <w:p w:rsidR="00A127F7" w:rsidRDefault="00A127F7" w:rsidP="00A127F7">
      <w:pPr>
        <w:pStyle w:val="Hlavika"/>
        <w:tabs>
          <w:tab w:val="left" w:pos="284"/>
          <w:tab w:val="right" w:pos="9639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prerokovaní všetkých bodov programu, starostka obce sa poďakovala prítomným za účasť </w:t>
      </w:r>
    </w:p>
    <w:p w:rsidR="00A127F7" w:rsidRDefault="00A127F7" w:rsidP="00A127F7">
      <w:pPr>
        <w:pStyle w:val="Hlavika"/>
        <w:tabs>
          <w:tab w:val="left" w:pos="284"/>
          <w:tab w:val="right" w:pos="9639"/>
        </w:tabs>
        <w:ind w:left="426" w:hanging="426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 ukončila rokovanie </w:t>
      </w:r>
      <w:proofErr w:type="spellStart"/>
      <w:r>
        <w:rPr>
          <w:sz w:val="24"/>
          <w:szCs w:val="24"/>
        </w:rPr>
        <w:t>OcZ</w:t>
      </w:r>
      <w:proofErr w:type="spellEnd"/>
      <w:r>
        <w:rPr>
          <w:sz w:val="24"/>
          <w:szCs w:val="24"/>
        </w:rPr>
        <w:t>.</w:t>
      </w:r>
    </w:p>
    <w:p w:rsidR="00A127F7" w:rsidRDefault="00A127F7" w:rsidP="00A127F7">
      <w:pPr>
        <w:pStyle w:val="Hlavika"/>
        <w:tabs>
          <w:tab w:val="left" w:pos="284"/>
          <w:tab w:val="right" w:pos="9639"/>
        </w:tabs>
        <w:ind w:left="426" w:hanging="426"/>
        <w:rPr>
          <w:b/>
          <w:bCs/>
          <w:u w:val="single"/>
        </w:rPr>
      </w:pPr>
    </w:p>
    <w:p w:rsidR="00A127F7" w:rsidRDefault="00A127F7" w:rsidP="00A127F7">
      <w:pPr>
        <w:pStyle w:val="Hlavika"/>
        <w:tabs>
          <w:tab w:val="left" w:pos="284"/>
          <w:tab w:val="right" w:pos="9639"/>
        </w:tabs>
        <w:jc w:val="both"/>
        <w:rPr>
          <w:b/>
          <w:bCs/>
          <w:u w:val="single"/>
        </w:rPr>
      </w:pPr>
    </w:p>
    <w:p w:rsidR="00A127F7" w:rsidRDefault="00A127F7" w:rsidP="00A127F7">
      <w:pPr>
        <w:spacing w:after="0" w:line="264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Mgr.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</w:p>
    <w:p w:rsidR="00A127F7" w:rsidRDefault="00A127F7" w:rsidP="00A127F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starostka obce</w:t>
      </w:r>
    </w:p>
    <w:p w:rsidR="00A127F7" w:rsidRDefault="00A127F7" w:rsidP="00A127F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A127F7" w:rsidRDefault="00BF4991" w:rsidP="00A127F7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Szabó</w:t>
      </w:r>
      <w:proofErr w:type="spellEnd"/>
      <w:r w:rsidR="00A127F7">
        <w:rPr>
          <w:rFonts w:ascii="Times New Roman" w:hAnsi="Times New Roman" w:cs="Times New Roman"/>
          <w:sz w:val="24"/>
          <w:szCs w:val="24"/>
        </w:rPr>
        <w:t xml:space="preserve">    ...............................</w:t>
      </w:r>
    </w:p>
    <w:p w:rsidR="00A127F7" w:rsidRDefault="00A127F7" w:rsidP="00A127F7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</w:p>
    <w:p w:rsidR="00A127F7" w:rsidRDefault="00A127F7" w:rsidP="00A127F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127F7" w:rsidRDefault="00A127F7" w:rsidP="00A127F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Zapisovateľka:</w:t>
      </w:r>
    </w:p>
    <w:p w:rsidR="00A127F7" w:rsidRDefault="00A127F7" w:rsidP="00A127F7">
      <w:r>
        <w:rPr>
          <w:rFonts w:ascii="Times New Roman" w:hAnsi="Times New Roman" w:cs="Times New Roman"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............................</w:t>
      </w:r>
    </w:p>
    <w:p w:rsidR="00F965F8" w:rsidRDefault="00F965F8"/>
    <w:sectPr w:rsidR="00F965F8" w:rsidSect="00F9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A5B"/>
    <w:multiLevelType w:val="hybridMultilevel"/>
    <w:tmpl w:val="A8E4AC4E"/>
    <w:lvl w:ilvl="0" w:tplc="A8B838CC">
      <w:start w:val="1"/>
      <w:numFmt w:val="lowerLetter"/>
      <w:lvlText w:val="%1)"/>
      <w:lvlJc w:val="left"/>
      <w:pPr>
        <w:ind w:left="8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25180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1718"/>
    <w:multiLevelType w:val="hybridMultilevel"/>
    <w:tmpl w:val="1C346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90113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629EF"/>
    <w:multiLevelType w:val="hybridMultilevel"/>
    <w:tmpl w:val="561E13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65AC6"/>
    <w:multiLevelType w:val="hybridMultilevel"/>
    <w:tmpl w:val="FAFC3862"/>
    <w:lvl w:ilvl="0" w:tplc="67F8ECDA">
      <w:start w:val="4"/>
      <w:numFmt w:val="decimal"/>
      <w:lvlText w:val="%1."/>
      <w:lvlJc w:val="left"/>
      <w:pPr>
        <w:ind w:left="4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9B2622"/>
    <w:multiLevelType w:val="hybridMultilevel"/>
    <w:tmpl w:val="A2146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37CDB"/>
    <w:multiLevelType w:val="hybridMultilevel"/>
    <w:tmpl w:val="9828A21E"/>
    <w:lvl w:ilvl="0" w:tplc="40A8B886">
      <w:start w:val="1"/>
      <w:numFmt w:val="lowerLetter"/>
      <w:lvlText w:val="%1)"/>
      <w:lvlJc w:val="left"/>
      <w:pPr>
        <w:ind w:left="8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95DB1"/>
    <w:multiLevelType w:val="hybridMultilevel"/>
    <w:tmpl w:val="F1F4CE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3BC5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7F7"/>
    <w:rsid w:val="000573A7"/>
    <w:rsid w:val="000863B0"/>
    <w:rsid w:val="000D5287"/>
    <w:rsid w:val="001A5E79"/>
    <w:rsid w:val="001C1ACF"/>
    <w:rsid w:val="00362335"/>
    <w:rsid w:val="003F2531"/>
    <w:rsid w:val="00494352"/>
    <w:rsid w:val="004D6E2D"/>
    <w:rsid w:val="0050513B"/>
    <w:rsid w:val="00727139"/>
    <w:rsid w:val="008864D5"/>
    <w:rsid w:val="008B34BD"/>
    <w:rsid w:val="00927336"/>
    <w:rsid w:val="00A01830"/>
    <w:rsid w:val="00A127F7"/>
    <w:rsid w:val="00A41F2E"/>
    <w:rsid w:val="00AA59F2"/>
    <w:rsid w:val="00B54DFA"/>
    <w:rsid w:val="00BC1F6C"/>
    <w:rsid w:val="00BF4991"/>
    <w:rsid w:val="00C50820"/>
    <w:rsid w:val="00DB3DF1"/>
    <w:rsid w:val="00E176FB"/>
    <w:rsid w:val="00EF27CE"/>
    <w:rsid w:val="00F01B53"/>
    <w:rsid w:val="00F965F8"/>
    <w:rsid w:val="00FB3319"/>
    <w:rsid w:val="00FC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27F7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12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A127F7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A127F7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A127F7"/>
    <w:pPr>
      <w:spacing w:before="120" w:after="0" w:line="240" w:lineRule="auto"/>
      <w:ind w:left="720" w:right="-1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zmezer1">
    <w:name w:val="Bez mezer1"/>
    <w:rsid w:val="00A127F7"/>
    <w:pPr>
      <w:spacing w:after="0" w:line="240" w:lineRule="auto"/>
    </w:pPr>
    <w:rPr>
      <w:rFonts w:ascii="Calibri" w:eastAsia="Times New Roman" w:hAnsi="Calibri" w:cs="Calibri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2022-11-24T08:31:00Z</cp:lastPrinted>
  <dcterms:created xsi:type="dcterms:W3CDTF">2022-11-15T07:45:00Z</dcterms:created>
  <dcterms:modified xsi:type="dcterms:W3CDTF">2022-11-24T10:21:00Z</dcterms:modified>
</cp:coreProperties>
</file>