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12AE" w14:textId="77777777" w:rsidR="007679EE" w:rsidRDefault="007679EE" w:rsidP="007679EE">
      <w:pPr>
        <w:pStyle w:val="Hlavika"/>
        <w:pBdr>
          <w:bottom w:val="single" w:sz="12" w:space="0" w:color="auto"/>
        </w:pBdr>
        <w:tabs>
          <w:tab w:val="left" w:pos="0"/>
          <w:tab w:val="right" w:pos="9639"/>
        </w:tabs>
        <w:rPr>
          <w:sz w:val="18"/>
          <w:szCs w:val="18"/>
          <w:lang w:val="en-US"/>
        </w:rPr>
      </w:pPr>
      <w:r w:rsidRPr="00A70BF8">
        <w:rPr>
          <w:rFonts w:ascii="Bookman Old Style" w:hAnsi="Bookman Old Style" w:cs="Calibri"/>
          <w:b/>
          <w:sz w:val="52"/>
          <w:szCs w:val="52"/>
          <w:lang w:val="en-US"/>
        </w:rPr>
        <w:object w:dxaOrig="720" w:dyaOrig="885" w14:anchorId="33EBE5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>
            <v:imagedata r:id="rId5" o:title=""/>
          </v:shape>
          <o:OLEObject Type="Embed" ProgID="Word.Picture.8" ShapeID="_x0000_i1025" DrawAspect="Content" ObjectID="_1723609958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  <w:r>
        <w:rPr>
          <w:b/>
          <w:sz w:val="48"/>
          <w:szCs w:val="48"/>
          <w:lang w:val="en-US"/>
        </w:rPr>
        <w:t>O B E C   Š A L O V</w:t>
      </w:r>
    </w:p>
    <w:p w14:paraId="462C612C" w14:textId="77777777" w:rsidR="007679EE" w:rsidRDefault="007679EE" w:rsidP="007679EE">
      <w:pPr>
        <w:pStyle w:val="Hlavika"/>
        <w:pBdr>
          <w:bottom w:val="single" w:sz="12" w:space="0" w:color="auto"/>
        </w:pBdr>
        <w:tabs>
          <w:tab w:val="right" w:pos="9639"/>
        </w:tabs>
        <w:spacing w:after="100" w:afterAutospacing="1" w:line="312" w:lineRule="auto"/>
        <w:jc w:val="center"/>
        <w:rPr>
          <w:b/>
          <w:spacing w:val="20"/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>
        <w:rPr>
          <w:b/>
          <w:spacing w:val="20"/>
          <w:sz w:val="28"/>
          <w:szCs w:val="28"/>
        </w:rPr>
        <w:t>935 71 Šalov č. 16</w:t>
      </w:r>
    </w:p>
    <w:p w14:paraId="2F98A529" w14:textId="4476887E" w:rsidR="007679EE" w:rsidRDefault="007679EE" w:rsidP="007679EE">
      <w:pPr>
        <w:pStyle w:val="Hlavika"/>
        <w:spacing w:after="100" w:afterAutospacing="1" w:line="312" w:lineRule="auto"/>
        <w:rPr>
          <w:b/>
          <w:spacing w:val="20"/>
          <w:sz w:val="44"/>
        </w:rPr>
      </w:pPr>
      <w:r>
        <w:rPr>
          <w:szCs w:val="24"/>
        </w:rPr>
        <w:t>OÚŠAL-S202</w:t>
      </w:r>
      <w:r w:rsidR="00AE3516">
        <w:rPr>
          <w:szCs w:val="24"/>
        </w:rPr>
        <w:t>2</w:t>
      </w:r>
      <w:r>
        <w:rPr>
          <w:szCs w:val="24"/>
        </w:rPr>
        <w:t>/00049/00</w:t>
      </w:r>
      <w:r w:rsidR="000F6668">
        <w:rPr>
          <w:szCs w:val="24"/>
        </w:rPr>
        <w:t>3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</w:t>
      </w:r>
      <w:r>
        <w:rPr>
          <w:szCs w:val="24"/>
        </w:rPr>
        <w:t xml:space="preserve">V Šalove, dňa  </w:t>
      </w:r>
      <w:r w:rsidR="003A6A9E">
        <w:rPr>
          <w:szCs w:val="24"/>
        </w:rPr>
        <w:t>02</w:t>
      </w:r>
      <w:r>
        <w:rPr>
          <w:szCs w:val="24"/>
        </w:rPr>
        <w:t>.</w:t>
      </w:r>
      <w:r w:rsidR="003A6A9E">
        <w:rPr>
          <w:szCs w:val="24"/>
        </w:rPr>
        <w:t>09</w:t>
      </w:r>
      <w:r>
        <w:rPr>
          <w:szCs w:val="24"/>
        </w:rPr>
        <w:t>.2022</w:t>
      </w:r>
      <w:r>
        <w:tab/>
      </w:r>
      <w:r>
        <w:tab/>
      </w:r>
      <w:r>
        <w:tab/>
      </w:r>
    </w:p>
    <w:p w14:paraId="0E04D703" w14:textId="77777777" w:rsidR="007679EE" w:rsidRDefault="007679EE" w:rsidP="007679EE">
      <w:pPr>
        <w:jc w:val="center"/>
        <w:rPr>
          <w:b/>
          <w:sz w:val="28"/>
          <w:szCs w:val="28"/>
        </w:rPr>
      </w:pPr>
    </w:p>
    <w:p w14:paraId="6AB93BA5" w14:textId="77777777" w:rsidR="007679EE" w:rsidRDefault="007679EE" w:rsidP="00767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POZVÁNKA </w:t>
      </w:r>
    </w:p>
    <w:p w14:paraId="5F321390" w14:textId="77777777" w:rsidR="007679EE" w:rsidRDefault="007679EE" w:rsidP="007679EE">
      <w:pPr>
        <w:spacing w:before="0"/>
        <w:jc w:val="center"/>
        <w:rPr>
          <w:b/>
          <w:sz w:val="28"/>
          <w:szCs w:val="28"/>
        </w:rPr>
      </w:pPr>
    </w:p>
    <w:p w14:paraId="1F25675D" w14:textId="69D86DBF" w:rsidR="007679EE" w:rsidRDefault="007679EE" w:rsidP="007679EE">
      <w:r>
        <w:t xml:space="preserve">V zmysle § 13 ods. 4 písm. a) zákona SNR č. 369/1990 Zb. o obecnom zriadení v znení neskorších predpisov  z v o l á v a m   </w:t>
      </w:r>
      <w:r w:rsidR="000F6668">
        <w:t>20</w:t>
      </w:r>
      <w:r>
        <w:t xml:space="preserve">. zasadnutie Obecného zastupiteľstva v Šalove, ktoré sa uskutoční dňa </w:t>
      </w:r>
      <w:r w:rsidR="000F6668">
        <w:t>0</w:t>
      </w:r>
      <w:r w:rsidR="003A6A9E">
        <w:t>6</w:t>
      </w:r>
      <w:r>
        <w:t>.0</w:t>
      </w:r>
      <w:r w:rsidR="000F6668">
        <w:t>9</w:t>
      </w:r>
      <w:r>
        <w:t>.2022 (</w:t>
      </w:r>
      <w:r w:rsidR="003A6A9E">
        <w:t>utorok</w:t>
      </w:r>
      <w:r>
        <w:t>) o 1</w:t>
      </w:r>
      <w:r w:rsidR="003A6A9E">
        <w:t>6</w:t>
      </w:r>
      <w:r>
        <w:t>.00 hod. v zasadačke obecného úradu s nasledovným programom:</w:t>
      </w:r>
    </w:p>
    <w:p w14:paraId="78FB0B69" w14:textId="77777777" w:rsidR="007679EE" w:rsidRDefault="007679EE" w:rsidP="007679EE">
      <w:pPr>
        <w:pStyle w:val="Bezriadkovania"/>
        <w:spacing w:line="288" w:lineRule="auto"/>
        <w:jc w:val="both"/>
        <w:rPr>
          <w:rFonts w:ascii="Times New Roman" w:hAnsi="Times New Roman"/>
          <w:sz w:val="24"/>
          <w:szCs w:val="24"/>
        </w:rPr>
      </w:pPr>
    </w:p>
    <w:p w14:paraId="7730B021" w14:textId="77777777" w:rsidR="005D50C0" w:rsidRDefault="005D50C0" w:rsidP="007679EE">
      <w:pPr>
        <w:spacing w:before="0"/>
        <w:rPr>
          <w:b/>
        </w:rPr>
      </w:pPr>
    </w:p>
    <w:p w14:paraId="72F9D4BF" w14:textId="77777777" w:rsidR="005D50C0" w:rsidRDefault="005D50C0" w:rsidP="007679EE">
      <w:pPr>
        <w:spacing w:before="0"/>
        <w:rPr>
          <w:b/>
        </w:rPr>
      </w:pPr>
    </w:p>
    <w:p w14:paraId="51F1B6ED" w14:textId="21E1EACF" w:rsidR="007679EE" w:rsidRDefault="007679EE" w:rsidP="007679EE">
      <w:pPr>
        <w:spacing w:before="0"/>
        <w:rPr>
          <w:b/>
        </w:rPr>
      </w:pPr>
      <w:r>
        <w:rPr>
          <w:b/>
        </w:rPr>
        <w:t>Program:</w:t>
      </w:r>
    </w:p>
    <w:p w14:paraId="41037EA2" w14:textId="77777777" w:rsidR="007679EE" w:rsidRDefault="007679EE" w:rsidP="007679EE">
      <w:pPr>
        <w:spacing w:before="0" w:line="276" w:lineRule="auto"/>
        <w:jc w:val="left"/>
        <w:rPr>
          <w:b/>
        </w:rPr>
      </w:pPr>
    </w:p>
    <w:p w14:paraId="3E1DF334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Otvorenie zasadnutia a schválenie programu rokovania</w:t>
      </w:r>
    </w:p>
    <w:p w14:paraId="1E07F061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Voľba návrhovej komisie, určenie overovateľov a zapisovateľa zápisnice</w:t>
      </w:r>
    </w:p>
    <w:p w14:paraId="319D6E97" w14:textId="162ACF70" w:rsidR="007679EE" w:rsidRDefault="00D04847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Správa o k</w:t>
      </w:r>
      <w:r w:rsidR="007679EE">
        <w:t>ontrol</w:t>
      </w:r>
      <w:r>
        <w:t xml:space="preserve">e </w:t>
      </w:r>
      <w:r w:rsidR="007679EE">
        <w:t xml:space="preserve"> plnenia uznesení</w:t>
      </w:r>
      <w:r w:rsidR="00495488">
        <w:t xml:space="preserve"> z predchádzajúceho zasadnutia</w:t>
      </w:r>
    </w:p>
    <w:p w14:paraId="7FA856EA" w14:textId="3EAB4328" w:rsidR="007679EE" w:rsidRDefault="000F6668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Návrh </w:t>
      </w:r>
      <w:r w:rsidR="00101673">
        <w:t>D</w:t>
      </w:r>
      <w:r>
        <w:t xml:space="preserve">odatku č. 1 k VZN č. 3/2019 o výške mesačného príspevku na čiastočnú úhradu výdavkov škôl a školských zariadení na území obce Šalov  </w:t>
      </w:r>
    </w:p>
    <w:p w14:paraId="38B27924" w14:textId="1EBFB0DC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Rôzne</w:t>
      </w:r>
    </w:p>
    <w:p w14:paraId="31DE3ABD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>Interpelácia poslancov</w:t>
      </w:r>
    </w:p>
    <w:p w14:paraId="35802446" w14:textId="77777777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Diskusia  </w:t>
      </w:r>
    </w:p>
    <w:p w14:paraId="0FFC7370" w14:textId="7563A383" w:rsidR="007679EE" w:rsidRDefault="007679EE" w:rsidP="007679EE">
      <w:pPr>
        <w:pStyle w:val="Odsekzoznamu"/>
        <w:numPr>
          <w:ilvl w:val="0"/>
          <w:numId w:val="1"/>
        </w:numPr>
        <w:spacing w:line="360" w:lineRule="auto"/>
        <w:jc w:val="left"/>
      </w:pPr>
      <w:r>
        <w:t xml:space="preserve">Záver </w:t>
      </w:r>
    </w:p>
    <w:p w14:paraId="0A84C9CF" w14:textId="28984816" w:rsidR="005D50C0" w:rsidRDefault="005D50C0" w:rsidP="005D50C0">
      <w:pPr>
        <w:spacing w:line="360" w:lineRule="auto"/>
        <w:jc w:val="left"/>
      </w:pPr>
    </w:p>
    <w:p w14:paraId="75124297" w14:textId="77777777" w:rsidR="005D50C0" w:rsidRDefault="005D50C0" w:rsidP="005D50C0">
      <w:pPr>
        <w:spacing w:line="360" w:lineRule="auto"/>
        <w:jc w:val="left"/>
      </w:pPr>
    </w:p>
    <w:p w14:paraId="13ACCD23" w14:textId="77777777" w:rsidR="007679EE" w:rsidRDefault="007679EE" w:rsidP="007679EE">
      <w:pPr>
        <w:spacing w:before="0"/>
      </w:pPr>
    </w:p>
    <w:p w14:paraId="6746620C" w14:textId="77777777" w:rsidR="007679EE" w:rsidRDefault="007679EE" w:rsidP="007679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Mgr. Renáta Kassaiová</w:t>
      </w:r>
    </w:p>
    <w:p w14:paraId="122C5841" w14:textId="77777777" w:rsidR="007679EE" w:rsidRDefault="007679EE" w:rsidP="007679EE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starostka obce</w:t>
      </w:r>
    </w:p>
    <w:sectPr w:rsidR="007679EE" w:rsidSect="00A7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2802"/>
    <w:multiLevelType w:val="hybridMultilevel"/>
    <w:tmpl w:val="4DAA0C4A"/>
    <w:lvl w:ilvl="0" w:tplc="B720E68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A3357"/>
    <w:multiLevelType w:val="hybridMultilevel"/>
    <w:tmpl w:val="B7221462"/>
    <w:lvl w:ilvl="0" w:tplc="48881B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00793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907552">
    <w:abstractNumId w:val="0"/>
  </w:num>
  <w:num w:numId="3" w16cid:durableId="69550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08"/>
    <w:rsid w:val="000F6668"/>
    <w:rsid w:val="00101673"/>
    <w:rsid w:val="001724D2"/>
    <w:rsid w:val="001801DC"/>
    <w:rsid w:val="001F0AB6"/>
    <w:rsid w:val="001F12B9"/>
    <w:rsid w:val="002B3FCD"/>
    <w:rsid w:val="003A6A9E"/>
    <w:rsid w:val="00461AFD"/>
    <w:rsid w:val="00495488"/>
    <w:rsid w:val="004D1AE2"/>
    <w:rsid w:val="005D50C0"/>
    <w:rsid w:val="006A0E9E"/>
    <w:rsid w:val="007679EE"/>
    <w:rsid w:val="009D77A0"/>
    <w:rsid w:val="00A20050"/>
    <w:rsid w:val="00A46907"/>
    <w:rsid w:val="00A70BF8"/>
    <w:rsid w:val="00AE3516"/>
    <w:rsid w:val="00B1339D"/>
    <w:rsid w:val="00B2086C"/>
    <w:rsid w:val="00B23D6A"/>
    <w:rsid w:val="00B4763B"/>
    <w:rsid w:val="00B7214A"/>
    <w:rsid w:val="00C9419E"/>
    <w:rsid w:val="00CE1808"/>
    <w:rsid w:val="00D04847"/>
    <w:rsid w:val="00E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F9D10"/>
  <w15:docId w15:val="{226792C3-FCB3-439B-99DA-75A546B3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79EE"/>
    <w:pPr>
      <w:spacing w:before="120"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7679EE"/>
    <w:pPr>
      <w:tabs>
        <w:tab w:val="center" w:pos="4536"/>
        <w:tab w:val="right" w:pos="9072"/>
      </w:tabs>
      <w:spacing w:before="0"/>
      <w:ind w:right="0"/>
      <w:jc w:val="left"/>
    </w:pPr>
    <w:rPr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7679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99"/>
    <w:qFormat/>
    <w:rsid w:val="007679EE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76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Renáta Kassaiová</dc:creator>
  <cp:lastModifiedBy>Renáta Kassaiová</cp:lastModifiedBy>
  <cp:revision>2</cp:revision>
  <cp:lastPrinted>2022-09-02T05:46:00Z</cp:lastPrinted>
  <dcterms:created xsi:type="dcterms:W3CDTF">2022-09-02T05:46:00Z</dcterms:created>
  <dcterms:modified xsi:type="dcterms:W3CDTF">2022-09-02T05:46:00Z</dcterms:modified>
</cp:coreProperties>
</file>