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34527868"/>
    <w:bookmarkEnd w:id="0"/>
    <w:p w14:paraId="02173AA4" w14:textId="77777777" w:rsidR="008E7011" w:rsidRPr="00036B10" w:rsidRDefault="008E7011" w:rsidP="008E7011">
      <w:pPr>
        <w:pStyle w:val="Hlavika"/>
        <w:pBdr>
          <w:bottom w:val="single" w:sz="12" w:space="0" w:color="auto"/>
        </w:pBdr>
        <w:tabs>
          <w:tab w:val="left" w:pos="0"/>
          <w:tab w:val="right" w:pos="9639"/>
        </w:tabs>
        <w:rPr>
          <w:sz w:val="18"/>
          <w:szCs w:val="18"/>
          <w:lang w:val="en-US"/>
        </w:rPr>
      </w:pPr>
      <w:r w:rsidRPr="00A92F42">
        <w:rPr>
          <w:rFonts w:ascii="Bookman Old Style" w:hAnsi="Bookman Old Style" w:cs="Calibri"/>
          <w:b/>
          <w:sz w:val="52"/>
          <w:szCs w:val="52"/>
          <w:lang w:val="en-US"/>
        </w:rPr>
        <w:object w:dxaOrig="891" w:dyaOrig="1276" w14:anchorId="04CC6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o:ole="">
            <v:imagedata r:id="rId5" o:title=""/>
          </v:shape>
          <o:OLEObject Type="Embed" ProgID="Word.Picture.8" ShapeID="_x0000_i1025" DrawAspect="Content" ObjectID="_1680681527" r:id="rId6"/>
        </w:object>
      </w:r>
      <w:r w:rsidRPr="00A92F42">
        <w:rPr>
          <w:rFonts w:ascii="Bookman Old Style" w:hAnsi="Bookman Old Style" w:cs="Calibri"/>
          <w:b/>
          <w:sz w:val="52"/>
          <w:szCs w:val="52"/>
          <w:lang w:val="en-US"/>
        </w:rPr>
        <w:t xml:space="preserve"> </w:t>
      </w:r>
      <w:r>
        <w:rPr>
          <w:rFonts w:ascii="Bookman Old Style" w:hAnsi="Bookman Old Style" w:cs="Calibri"/>
          <w:b/>
          <w:sz w:val="52"/>
          <w:szCs w:val="52"/>
          <w:lang w:val="en-US"/>
        </w:rPr>
        <w:t xml:space="preserve">    </w:t>
      </w:r>
      <w:r w:rsidRPr="00A92F42">
        <w:rPr>
          <w:rFonts w:ascii="Bookman Old Style" w:hAnsi="Bookman Old Style" w:cs="Calibri"/>
          <w:b/>
          <w:sz w:val="52"/>
          <w:szCs w:val="52"/>
          <w:lang w:val="en-US"/>
        </w:rPr>
        <w:t xml:space="preserve">   </w:t>
      </w:r>
      <w:r>
        <w:rPr>
          <w:rFonts w:ascii="Bookman Old Style" w:hAnsi="Bookman Old Style" w:cs="Calibri"/>
          <w:b/>
          <w:sz w:val="52"/>
          <w:szCs w:val="52"/>
          <w:lang w:val="en-US"/>
        </w:rPr>
        <w:t xml:space="preserve">    </w:t>
      </w:r>
      <w:r w:rsidRPr="00004854">
        <w:rPr>
          <w:b/>
          <w:sz w:val="48"/>
          <w:szCs w:val="48"/>
          <w:lang w:val="en-US"/>
        </w:rPr>
        <w:t>O B E C   Š A L O V</w:t>
      </w:r>
    </w:p>
    <w:p w14:paraId="5031639E" w14:textId="77777777" w:rsidR="008E7011" w:rsidRPr="00004854" w:rsidRDefault="008E7011" w:rsidP="008E7011">
      <w:pPr>
        <w:pStyle w:val="Hlavika"/>
        <w:pBdr>
          <w:bottom w:val="single" w:sz="12" w:space="0" w:color="auto"/>
        </w:pBdr>
        <w:tabs>
          <w:tab w:val="right" w:pos="9639"/>
        </w:tabs>
        <w:spacing w:after="100" w:afterAutospacing="1" w:line="312" w:lineRule="auto"/>
        <w:jc w:val="center"/>
        <w:rPr>
          <w:b/>
          <w:spacing w:val="20"/>
          <w:sz w:val="28"/>
          <w:szCs w:val="28"/>
        </w:rPr>
      </w:pPr>
      <w:r w:rsidRPr="00036B10">
        <w:rPr>
          <w:b/>
          <w:sz w:val="32"/>
          <w:szCs w:val="32"/>
        </w:rPr>
        <w:t xml:space="preserve">     </w:t>
      </w:r>
      <w:r w:rsidRPr="00004854">
        <w:rPr>
          <w:b/>
          <w:spacing w:val="20"/>
          <w:sz w:val="28"/>
          <w:szCs w:val="28"/>
        </w:rPr>
        <w:t>935 71</w:t>
      </w:r>
      <w:r>
        <w:rPr>
          <w:b/>
          <w:spacing w:val="20"/>
          <w:sz w:val="28"/>
          <w:szCs w:val="28"/>
        </w:rPr>
        <w:t xml:space="preserve"> Šalov č. 16</w:t>
      </w:r>
    </w:p>
    <w:p w14:paraId="2F8D3874" w14:textId="7B9A5E7E" w:rsidR="00D25CFE" w:rsidRPr="00B23F58" w:rsidRDefault="008E7011" w:rsidP="00B23F58">
      <w:pPr>
        <w:pStyle w:val="Hlavika"/>
        <w:spacing w:after="100" w:afterAutospacing="1" w:line="312" w:lineRule="auto"/>
        <w:rPr>
          <w:b/>
          <w:spacing w:val="20"/>
          <w:sz w:val="44"/>
        </w:rPr>
      </w:pPr>
      <w:r>
        <w:rPr>
          <w:szCs w:val="24"/>
        </w:rPr>
        <w:t>OÚŠAL-S202</w:t>
      </w:r>
      <w:r w:rsidR="00932F2E">
        <w:rPr>
          <w:szCs w:val="24"/>
        </w:rPr>
        <w:t>1</w:t>
      </w:r>
      <w:r w:rsidR="00D3259E">
        <w:rPr>
          <w:szCs w:val="24"/>
        </w:rPr>
        <w:t>/</w:t>
      </w:r>
      <w:r w:rsidR="0051167C">
        <w:rPr>
          <w:szCs w:val="24"/>
        </w:rPr>
        <w:t>000</w:t>
      </w:r>
      <w:r w:rsidR="00C46C07">
        <w:rPr>
          <w:szCs w:val="24"/>
        </w:rPr>
        <w:t>292</w:t>
      </w:r>
      <w:r w:rsidR="0051167C">
        <w:rPr>
          <w:szCs w:val="24"/>
        </w:rPr>
        <w:t>/00</w:t>
      </w:r>
      <w:r w:rsidR="00533E3E">
        <w:rPr>
          <w:szCs w:val="24"/>
        </w:rPr>
        <w:t>2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</w:t>
      </w:r>
      <w:r>
        <w:rPr>
          <w:szCs w:val="24"/>
        </w:rPr>
        <w:t xml:space="preserve">V Šalove, dňa  </w:t>
      </w:r>
      <w:r w:rsidR="00533E3E">
        <w:rPr>
          <w:szCs w:val="24"/>
        </w:rPr>
        <w:t>22</w:t>
      </w:r>
      <w:r w:rsidR="00D3259E">
        <w:rPr>
          <w:szCs w:val="24"/>
        </w:rPr>
        <w:t>.</w:t>
      </w:r>
      <w:r w:rsidR="00932F2E">
        <w:rPr>
          <w:szCs w:val="24"/>
        </w:rPr>
        <w:t>0</w:t>
      </w:r>
      <w:r w:rsidR="00533E3E">
        <w:rPr>
          <w:szCs w:val="24"/>
        </w:rPr>
        <w:t>4</w:t>
      </w:r>
      <w:r w:rsidR="00D62A65">
        <w:rPr>
          <w:szCs w:val="24"/>
        </w:rPr>
        <w:t>.</w:t>
      </w:r>
      <w:r>
        <w:rPr>
          <w:szCs w:val="24"/>
        </w:rPr>
        <w:t>202</w:t>
      </w:r>
      <w:r w:rsidR="00932F2E">
        <w:rPr>
          <w:szCs w:val="24"/>
        </w:rPr>
        <w:t>1</w:t>
      </w:r>
      <w:r>
        <w:tab/>
      </w:r>
      <w:r>
        <w:tab/>
      </w:r>
      <w:r>
        <w:tab/>
      </w:r>
    </w:p>
    <w:p w14:paraId="57BB8DC2" w14:textId="77777777" w:rsidR="00D25CFE" w:rsidRDefault="00D25CFE" w:rsidP="008E7011">
      <w:pPr>
        <w:jc w:val="center"/>
        <w:rPr>
          <w:b/>
          <w:sz w:val="28"/>
          <w:szCs w:val="28"/>
        </w:rPr>
      </w:pPr>
    </w:p>
    <w:p w14:paraId="513A4097" w14:textId="77777777" w:rsidR="008E7011" w:rsidRDefault="008E7011" w:rsidP="008E7011">
      <w:pPr>
        <w:jc w:val="center"/>
        <w:rPr>
          <w:b/>
          <w:sz w:val="28"/>
          <w:szCs w:val="28"/>
        </w:rPr>
      </w:pPr>
      <w:r w:rsidRPr="008F4A88">
        <w:rPr>
          <w:b/>
          <w:sz w:val="28"/>
          <w:szCs w:val="28"/>
        </w:rPr>
        <w:t xml:space="preserve">POZVÁNKA </w:t>
      </w:r>
    </w:p>
    <w:p w14:paraId="42CCB706" w14:textId="77777777" w:rsidR="008E7011" w:rsidRPr="008F4A88" w:rsidRDefault="008E7011" w:rsidP="008E7011">
      <w:pPr>
        <w:spacing w:before="0"/>
        <w:jc w:val="center"/>
        <w:rPr>
          <w:b/>
          <w:sz w:val="28"/>
          <w:szCs w:val="28"/>
        </w:rPr>
      </w:pPr>
    </w:p>
    <w:p w14:paraId="429636AC" w14:textId="7E4D9593" w:rsidR="008E7011" w:rsidRDefault="008E7011" w:rsidP="008E7011">
      <w:r w:rsidRPr="0056754E">
        <w:t xml:space="preserve">V zmysle § 13 ods. 4 písm. a) zákona SNR č. 369/1990 Zb. o obecnom zriadení v znení neskorších predpisov  z v o l á v a m   </w:t>
      </w:r>
      <w:r>
        <w:t>1</w:t>
      </w:r>
      <w:r w:rsidR="00533E3E">
        <w:t>3</w:t>
      </w:r>
      <w:r>
        <w:t>.</w:t>
      </w:r>
      <w:r w:rsidRPr="0056754E">
        <w:t xml:space="preserve"> zasadnutie Obecného zastupiteľstva v Šalove, ktoré sa uskutoční dňa </w:t>
      </w:r>
      <w:r w:rsidR="00932F2E">
        <w:t>2</w:t>
      </w:r>
      <w:r w:rsidR="00533E3E">
        <w:t>7</w:t>
      </w:r>
      <w:r>
        <w:t>.</w:t>
      </w:r>
      <w:r w:rsidR="00932F2E">
        <w:t>0</w:t>
      </w:r>
      <w:r w:rsidR="00533E3E">
        <w:t>4</w:t>
      </w:r>
      <w:r>
        <w:t>.202</w:t>
      </w:r>
      <w:r w:rsidR="00932F2E">
        <w:t>1</w:t>
      </w:r>
      <w:r>
        <w:t xml:space="preserve"> (</w:t>
      </w:r>
      <w:r w:rsidR="00533E3E">
        <w:t>utorok</w:t>
      </w:r>
      <w:r>
        <w:t xml:space="preserve">) o 14.00 hod. </w:t>
      </w:r>
      <w:r w:rsidRPr="0056754E">
        <w:t xml:space="preserve">v zasadačke </w:t>
      </w:r>
      <w:r w:rsidR="00533E3E">
        <w:t>o</w:t>
      </w:r>
      <w:r w:rsidRPr="0056754E">
        <w:t>becného úradu</w:t>
      </w:r>
      <w:r w:rsidRPr="002A6D05">
        <w:t xml:space="preserve"> s nasledovným programom</w:t>
      </w:r>
      <w:r>
        <w:t>:</w:t>
      </w:r>
    </w:p>
    <w:p w14:paraId="17BC47FE" w14:textId="77777777" w:rsidR="008E7011" w:rsidRPr="0056754E" w:rsidRDefault="008E7011" w:rsidP="008E7011">
      <w:pPr>
        <w:pStyle w:val="Bezriadkovania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2D229725" w14:textId="77777777" w:rsidR="008E7011" w:rsidRDefault="008E7011" w:rsidP="008E7011">
      <w:pPr>
        <w:spacing w:before="0"/>
        <w:rPr>
          <w:b/>
        </w:rPr>
      </w:pPr>
      <w:r w:rsidRPr="006B7344">
        <w:rPr>
          <w:b/>
        </w:rPr>
        <w:t>Program:</w:t>
      </w:r>
    </w:p>
    <w:p w14:paraId="230D1EF0" w14:textId="77777777" w:rsidR="008E7011" w:rsidRPr="006B7344" w:rsidRDefault="008E7011" w:rsidP="004110F2">
      <w:pPr>
        <w:spacing w:before="0" w:line="276" w:lineRule="auto"/>
        <w:jc w:val="left"/>
        <w:rPr>
          <w:b/>
        </w:rPr>
      </w:pPr>
    </w:p>
    <w:p w14:paraId="4968B561" w14:textId="524AE328" w:rsidR="008E7011" w:rsidRDefault="008E7011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>Otvorenie zasadnutia a schválenie programu rokovania</w:t>
      </w:r>
    </w:p>
    <w:p w14:paraId="51031C0F" w14:textId="23400890" w:rsidR="00D62A65" w:rsidRDefault="008E7011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 w:rsidRPr="002A6D05">
        <w:t>Voľba návrhovej komisie, určenie overovateľov a zapisovateľa zápisnice</w:t>
      </w:r>
    </w:p>
    <w:p w14:paraId="759567C3" w14:textId="0CFD1595" w:rsidR="004110F2" w:rsidRDefault="00D3259E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 xml:space="preserve">Kontrola </w:t>
      </w:r>
      <w:r w:rsidR="00932F2E">
        <w:t xml:space="preserve">plnenia </w:t>
      </w:r>
      <w:r>
        <w:t>uznesení</w:t>
      </w:r>
    </w:p>
    <w:p w14:paraId="6431BDE2" w14:textId="15625458" w:rsidR="00533E3E" w:rsidRDefault="00533E3E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>Návrh VZN obce Šalov o zrušení VZN č. 11/2015 o štatúte Klubu voľno-časových aktivít v Šalove</w:t>
      </w:r>
    </w:p>
    <w:p w14:paraId="4E28D83E" w14:textId="01C28576" w:rsidR="004110F2" w:rsidRDefault="00533E3E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 xml:space="preserve">Návrh „Zmluvy o nájme </w:t>
      </w:r>
      <w:r w:rsidR="00B23F58">
        <w:t>nebytových priestorov</w:t>
      </w:r>
      <w:r>
        <w:t>“</w:t>
      </w:r>
      <w:r w:rsidR="00B23F58">
        <w:t xml:space="preserve"> </w:t>
      </w:r>
      <w:r>
        <w:t xml:space="preserve"> so žiadateľom </w:t>
      </w:r>
      <w:r w:rsidR="00B23F58">
        <w:t xml:space="preserve">– Lepší život Šalov </w:t>
      </w:r>
      <w:proofErr w:type="spellStart"/>
      <w:r w:rsidR="00B23F58">
        <w:t>o.z</w:t>
      </w:r>
      <w:proofErr w:type="spellEnd"/>
    </w:p>
    <w:p w14:paraId="5262442F" w14:textId="4DD59E2A" w:rsidR="00B23F58" w:rsidRDefault="00B23F58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 xml:space="preserve">Informácia starostky obce </w:t>
      </w:r>
    </w:p>
    <w:p w14:paraId="3E40167C" w14:textId="2AF3B998" w:rsidR="0051167C" w:rsidRDefault="0051167C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>Rôzne</w:t>
      </w:r>
    </w:p>
    <w:p w14:paraId="2EB48A5C" w14:textId="6FDCF9C5" w:rsidR="00137B34" w:rsidRDefault="0051167C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>Interpelácia poslancov</w:t>
      </w:r>
    </w:p>
    <w:p w14:paraId="19281ECC" w14:textId="60A88409" w:rsidR="00D3259E" w:rsidRDefault="0051167C" w:rsidP="004110F2">
      <w:pPr>
        <w:pStyle w:val="Odsekzoznamu"/>
        <w:numPr>
          <w:ilvl w:val="0"/>
          <w:numId w:val="3"/>
        </w:numPr>
        <w:spacing w:line="360" w:lineRule="auto"/>
        <w:jc w:val="left"/>
      </w:pPr>
      <w:r>
        <w:t>Diskusia</w:t>
      </w:r>
      <w:r w:rsidR="00137B34">
        <w:t xml:space="preserve">  </w:t>
      </w:r>
    </w:p>
    <w:p w14:paraId="6702A5D1" w14:textId="7189C801" w:rsidR="008E7011" w:rsidRDefault="0051167C" w:rsidP="00B23F58">
      <w:pPr>
        <w:pStyle w:val="Odsekzoznamu"/>
        <w:numPr>
          <w:ilvl w:val="0"/>
          <w:numId w:val="3"/>
        </w:numPr>
        <w:spacing w:line="360" w:lineRule="auto"/>
        <w:jc w:val="left"/>
      </w:pPr>
      <w:r>
        <w:t>Záver</w:t>
      </w:r>
      <w:r w:rsidR="00137B34">
        <w:t xml:space="preserve"> </w:t>
      </w:r>
    </w:p>
    <w:p w14:paraId="6BA01EC9" w14:textId="77777777" w:rsidR="008E7011" w:rsidRDefault="008E7011" w:rsidP="008E7011">
      <w:pPr>
        <w:spacing w:before="0"/>
      </w:pPr>
    </w:p>
    <w:p w14:paraId="78C9F961" w14:textId="77777777" w:rsidR="008E7011" w:rsidRDefault="008E7011" w:rsidP="008E7011">
      <w:pPr>
        <w:spacing w:before="0"/>
      </w:pPr>
    </w:p>
    <w:p w14:paraId="777101E2" w14:textId="77777777" w:rsidR="008E7011" w:rsidRPr="002A6D05" w:rsidRDefault="008E7011" w:rsidP="008E701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86036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86036E">
        <w:rPr>
          <w:rFonts w:ascii="Times New Roman" w:hAnsi="Times New Roman"/>
          <w:b/>
          <w:sz w:val="24"/>
          <w:szCs w:val="24"/>
        </w:rPr>
        <w:t xml:space="preserve"> </w:t>
      </w:r>
      <w:r w:rsidRPr="002A6D05">
        <w:rPr>
          <w:rFonts w:ascii="Times New Roman" w:hAnsi="Times New Roman"/>
          <w:sz w:val="24"/>
          <w:szCs w:val="24"/>
        </w:rPr>
        <w:t>Mgr. Renáta Kassaiová</w:t>
      </w:r>
    </w:p>
    <w:p w14:paraId="456240D9" w14:textId="77777777" w:rsidR="008E7011" w:rsidRPr="002A6D05" w:rsidRDefault="008E7011" w:rsidP="008E701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A6D05">
        <w:rPr>
          <w:rFonts w:ascii="Times New Roman" w:hAnsi="Times New Roman"/>
          <w:sz w:val="24"/>
          <w:szCs w:val="24"/>
        </w:rPr>
        <w:t>starostka obce</w:t>
      </w:r>
    </w:p>
    <w:p w14:paraId="440F73DF" w14:textId="77777777" w:rsidR="00533E3E" w:rsidRDefault="008E7011" w:rsidP="008E7011">
      <w:pPr>
        <w:pStyle w:val="Hlavika"/>
        <w:spacing w:after="100" w:afterAutospacing="1" w:line="312" w:lineRule="auto"/>
        <w:rPr>
          <w:b/>
          <w:spacing w:val="20"/>
          <w:sz w:val="44"/>
        </w:rPr>
      </w:pPr>
      <w:r>
        <w:rPr>
          <w:b/>
          <w:spacing w:val="20"/>
          <w:sz w:val="44"/>
        </w:rPr>
        <w:t xml:space="preserve"> </w:t>
      </w:r>
    </w:p>
    <w:p w14:paraId="7BC98219" w14:textId="77777777" w:rsidR="00533E3E" w:rsidRDefault="00533E3E" w:rsidP="008E7011">
      <w:pPr>
        <w:pStyle w:val="Hlavika"/>
        <w:spacing w:after="100" w:afterAutospacing="1" w:line="312" w:lineRule="auto"/>
        <w:rPr>
          <w:b/>
          <w:spacing w:val="20"/>
          <w:sz w:val="44"/>
        </w:rPr>
      </w:pPr>
    </w:p>
    <w:p w14:paraId="7B4D2EE4" w14:textId="7C90F9E1" w:rsidR="00691D32" w:rsidRPr="00100367" w:rsidRDefault="008E7011" w:rsidP="008E7011">
      <w:pPr>
        <w:pStyle w:val="Hlavika"/>
        <w:spacing w:after="100" w:afterAutospacing="1" w:line="312" w:lineRule="auto"/>
        <w:rPr>
          <w:rFonts w:ascii="Arial Narrow" w:hAnsi="Arial Narrow"/>
          <w:b/>
          <w:sz w:val="22"/>
          <w:szCs w:val="22"/>
        </w:rPr>
      </w:pPr>
      <w:r>
        <w:rPr>
          <w:b/>
          <w:spacing w:val="20"/>
          <w:sz w:val="44"/>
        </w:rPr>
        <w:t xml:space="preserve">           </w:t>
      </w:r>
      <w:r w:rsidRPr="002778A2">
        <w:rPr>
          <w:rFonts w:ascii="Arial Narrow" w:hAnsi="Arial Narrow"/>
          <w:b/>
          <w:sz w:val="22"/>
          <w:szCs w:val="22"/>
        </w:rPr>
        <w:t xml:space="preserve">         </w:t>
      </w:r>
    </w:p>
    <w:p w14:paraId="5B0CED05" w14:textId="77777777" w:rsidR="008E7011" w:rsidRPr="006B7344" w:rsidRDefault="008E7011" w:rsidP="008E7011">
      <w:pPr>
        <w:pStyle w:val="Pta"/>
        <w:pBdr>
          <w:top w:val="single" w:sz="12" w:space="0" w:color="auto"/>
        </w:pBdr>
        <w:rPr>
          <w:b/>
          <w:sz w:val="15"/>
          <w:szCs w:val="15"/>
        </w:rPr>
      </w:pPr>
      <w:r w:rsidRPr="006B7344">
        <w:rPr>
          <w:b/>
          <w:sz w:val="15"/>
          <w:szCs w:val="15"/>
        </w:rPr>
        <w:t>Tel. fax:</w:t>
      </w:r>
      <w:r w:rsidRPr="006B7344">
        <w:rPr>
          <w:sz w:val="15"/>
          <w:szCs w:val="15"/>
        </w:rPr>
        <w:t xml:space="preserve"> +421-036-7791121</w:t>
      </w:r>
      <w:r w:rsidRPr="006B7344">
        <w:rPr>
          <w:b/>
          <w:sz w:val="15"/>
          <w:szCs w:val="15"/>
        </w:rPr>
        <w:t xml:space="preserve">        Bankové spojenie:</w:t>
      </w:r>
      <w:r w:rsidRPr="006B7344">
        <w:rPr>
          <w:sz w:val="15"/>
          <w:szCs w:val="15"/>
        </w:rPr>
        <w:t xml:space="preserve"> Prima banka Slovensko, </w:t>
      </w:r>
      <w:proofErr w:type="spellStart"/>
      <w:r w:rsidRPr="006B7344">
        <w:rPr>
          <w:sz w:val="15"/>
          <w:szCs w:val="15"/>
        </w:rPr>
        <w:t>a.s</w:t>
      </w:r>
      <w:proofErr w:type="spellEnd"/>
      <w:r w:rsidRPr="006B7344">
        <w:rPr>
          <w:sz w:val="15"/>
          <w:szCs w:val="15"/>
        </w:rPr>
        <w:t>., pobočka Želiezovce</w:t>
      </w:r>
      <w:r w:rsidRPr="006B7344">
        <w:rPr>
          <w:b/>
          <w:sz w:val="15"/>
          <w:szCs w:val="15"/>
        </w:rPr>
        <w:t xml:space="preserve">        Adresa:</w:t>
      </w:r>
      <w:r w:rsidRPr="006B7344">
        <w:rPr>
          <w:sz w:val="15"/>
          <w:szCs w:val="15"/>
        </w:rPr>
        <w:t xml:space="preserve"> Obecný úrad 935 71 Šalov č. 16</w:t>
      </w:r>
    </w:p>
    <w:p w14:paraId="4E113288" w14:textId="0E246406" w:rsidR="00AE2892" w:rsidRPr="00B23F58" w:rsidRDefault="008E7011" w:rsidP="00B23F58">
      <w:pPr>
        <w:pStyle w:val="Pta"/>
        <w:pBdr>
          <w:top w:val="single" w:sz="12" w:space="0" w:color="auto"/>
        </w:pBdr>
        <w:rPr>
          <w:sz w:val="15"/>
          <w:szCs w:val="15"/>
        </w:rPr>
      </w:pPr>
      <w:r w:rsidRPr="006B7344">
        <w:rPr>
          <w:b/>
          <w:sz w:val="15"/>
          <w:szCs w:val="15"/>
        </w:rPr>
        <w:t>E-mail:</w:t>
      </w:r>
      <w:r w:rsidRPr="006B7344">
        <w:rPr>
          <w:sz w:val="15"/>
          <w:szCs w:val="15"/>
        </w:rPr>
        <w:t xml:space="preserve"> </w:t>
      </w:r>
      <w:hyperlink r:id="rId7" w:history="1">
        <w:r w:rsidRPr="006B7344">
          <w:rPr>
            <w:rStyle w:val="Hypertextovprepojenie"/>
            <w:sz w:val="15"/>
            <w:szCs w:val="15"/>
          </w:rPr>
          <w:t>info@salov.sk</w:t>
        </w:r>
      </w:hyperlink>
      <w:r w:rsidRPr="006B7344">
        <w:rPr>
          <w:sz w:val="15"/>
          <w:szCs w:val="15"/>
        </w:rPr>
        <w:t xml:space="preserve">        </w:t>
      </w:r>
      <w:r w:rsidRPr="006B7344">
        <w:rPr>
          <w:rStyle w:val="field-label3"/>
          <w:color w:val="424242"/>
          <w:sz w:val="15"/>
          <w:szCs w:val="15"/>
        </w:rPr>
        <w:t xml:space="preserve">         </w:t>
      </w:r>
      <w:r w:rsidRPr="006B7344">
        <w:rPr>
          <w:rStyle w:val="field-label3"/>
          <w:b/>
          <w:sz w:val="15"/>
          <w:szCs w:val="15"/>
        </w:rPr>
        <w:t>Číslo účtu:</w:t>
      </w:r>
      <w:r w:rsidRPr="006B7344">
        <w:rPr>
          <w:rStyle w:val="field-label3"/>
          <w:sz w:val="15"/>
          <w:szCs w:val="15"/>
        </w:rPr>
        <w:t xml:space="preserve"> SK09 5600 0000 0049 0892 5001                    </w:t>
      </w:r>
      <w:r w:rsidRPr="006B7344">
        <w:rPr>
          <w:color w:val="424242"/>
          <w:sz w:val="15"/>
          <w:szCs w:val="15"/>
        </w:rPr>
        <w:t xml:space="preserve">                           </w:t>
      </w:r>
      <w:r w:rsidRPr="006B7344">
        <w:rPr>
          <w:b/>
          <w:sz w:val="15"/>
          <w:szCs w:val="15"/>
        </w:rPr>
        <w:t>IČO:</w:t>
      </w:r>
      <w:r w:rsidRPr="006B7344">
        <w:rPr>
          <w:sz w:val="15"/>
          <w:szCs w:val="15"/>
        </w:rPr>
        <w:t xml:space="preserve"> 00 307 505</w:t>
      </w:r>
      <w:r w:rsidRPr="006B7344">
        <w:rPr>
          <w:color w:val="424242"/>
          <w:sz w:val="15"/>
          <w:szCs w:val="15"/>
        </w:rPr>
        <w:t xml:space="preserve">         </w:t>
      </w:r>
    </w:p>
    <w:sectPr w:rsidR="00AE2892" w:rsidRPr="00B23F58" w:rsidSect="00E313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113"/>
    <w:multiLevelType w:val="hybridMultilevel"/>
    <w:tmpl w:val="F1BC7D6A"/>
    <w:lvl w:ilvl="0" w:tplc="5F8A896E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C93205"/>
    <w:multiLevelType w:val="hybridMultilevel"/>
    <w:tmpl w:val="57AE1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744C1"/>
    <w:multiLevelType w:val="hybridMultilevel"/>
    <w:tmpl w:val="DB889C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011"/>
    <w:rsid w:val="000B6E8C"/>
    <w:rsid w:val="000D104F"/>
    <w:rsid w:val="00121C18"/>
    <w:rsid w:val="00137B34"/>
    <w:rsid w:val="001A4C0E"/>
    <w:rsid w:val="001E5178"/>
    <w:rsid w:val="00347356"/>
    <w:rsid w:val="004110F2"/>
    <w:rsid w:val="004A36D0"/>
    <w:rsid w:val="0051167C"/>
    <w:rsid w:val="00527147"/>
    <w:rsid w:val="00533E3E"/>
    <w:rsid w:val="00691D32"/>
    <w:rsid w:val="007210EA"/>
    <w:rsid w:val="00772310"/>
    <w:rsid w:val="007B1572"/>
    <w:rsid w:val="007C4FF0"/>
    <w:rsid w:val="008218D5"/>
    <w:rsid w:val="008E7011"/>
    <w:rsid w:val="00932F2E"/>
    <w:rsid w:val="00A225C0"/>
    <w:rsid w:val="00A43AB2"/>
    <w:rsid w:val="00AE2892"/>
    <w:rsid w:val="00B23F58"/>
    <w:rsid w:val="00C46C07"/>
    <w:rsid w:val="00D25CFE"/>
    <w:rsid w:val="00D3259E"/>
    <w:rsid w:val="00D62A65"/>
    <w:rsid w:val="00F365FB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D1CF"/>
  <w15:docId w15:val="{71E0D110-BD50-4723-93B2-ADBA3937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before="120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701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E7011"/>
    <w:pPr>
      <w:tabs>
        <w:tab w:val="center" w:pos="4536"/>
        <w:tab w:val="right" w:pos="9072"/>
      </w:tabs>
      <w:spacing w:before="0"/>
      <w:ind w:right="0"/>
      <w:jc w:val="left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8E7011"/>
    <w:rPr>
      <w:sz w:val="24"/>
      <w:szCs w:val="20"/>
    </w:rPr>
  </w:style>
  <w:style w:type="paragraph" w:styleId="Pta">
    <w:name w:val="footer"/>
    <w:basedOn w:val="Normlny"/>
    <w:link w:val="PtaChar"/>
    <w:rsid w:val="008E7011"/>
    <w:pPr>
      <w:tabs>
        <w:tab w:val="center" w:pos="4536"/>
        <w:tab w:val="right" w:pos="9072"/>
      </w:tabs>
      <w:spacing w:before="0"/>
      <w:ind w:right="0"/>
      <w:jc w:val="left"/>
    </w:pPr>
    <w:rPr>
      <w:szCs w:val="20"/>
    </w:rPr>
  </w:style>
  <w:style w:type="character" w:customStyle="1" w:styleId="PtaChar">
    <w:name w:val="Päta Char"/>
    <w:basedOn w:val="Predvolenpsmoodseku"/>
    <w:link w:val="Pta"/>
    <w:rsid w:val="008E7011"/>
    <w:rPr>
      <w:sz w:val="24"/>
      <w:szCs w:val="20"/>
    </w:rPr>
  </w:style>
  <w:style w:type="character" w:styleId="Hypertextovprepojenie">
    <w:name w:val="Hyperlink"/>
    <w:basedOn w:val="Predvolenpsmoodseku"/>
    <w:rsid w:val="008E7011"/>
    <w:rPr>
      <w:color w:val="0000FF"/>
      <w:u w:val="single"/>
    </w:rPr>
  </w:style>
  <w:style w:type="character" w:customStyle="1" w:styleId="field-label3">
    <w:name w:val="field-label3"/>
    <w:basedOn w:val="Predvolenpsmoodseku"/>
    <w:rsid w:val="008E7011"/>
  </w:style>
  <w:style w:type="paragraph" w:styleId="Bezriadkovania">
    <w:name w:val="No Spacing"/>
    <w:uiPriority w:val="99"/>
    <w:qFormat/>
    <w:rsid w:val="008E7011"/>
    <w:pPr>
      <w:spacing w:before="0"/>
      <w:ind w:right="0"/>
      <w:jc w:val="left"/>
    </w:pPr>
    <w:rPr>
      <w:rFonts w:ascii="Calibri" w:eastAsia="Calibri" w:hAnsi="Calibri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B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B6D85"/>
    <w:rPr>
      <w:rFonts w:ascii="Courier New" w:hAnsi="Courier New" w:cs="Courier New"/>
      <w:sz w:val="20"/>
      <w:szCs w:val="20"/>
    </w:rPr>
  </w:style>
  <w:style w:type="paragraph" w:styleId="Odsekzoznamu">
    <w:name w:val="List Paragraph"/>
    <w:basedOn w:val="Normlny"/>
    <w:uiPriority w:val="34"/>
    <w:qFormat/>
    <w:rsid w:val="0093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l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Obec Šalov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Renáta Kassaiová</cp:lastModifiedBy>
  <cp:revision>20</cp:revision>
  <cp:lastPrinted>2020-12-10T08:02:00Z</cp:lastPrinted>
  <dcterms:created xsi:type="dcterms:W3CDTF">2020-11-16T08:38:00Z</dcterms:created>
  <dcterms:modified xsi:type="dcterms:W3CDTF">2021-04-23T09:12:00Z</dcterms:modified>
</cp:coreProperties>
</file>